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2F" w:rsidRPr="002A0BE3" w:rsidRDefault="00565D2F" w:rsidP="00565D2F">
      <w:pPr>
        <w:pStyle w:val="tytu1NieuzywaneTytuy"/>
        <w:rPr>
          <w:rStyle w:val="Bold"/>
          <w:rFonts w:asciiTheme="minorHAnsi" w:hAnsiTheme="minorHAnsi"/>
        </w:rPr>
      </w:pPr>
      <w:r w:rsidRPr="002A0BE3">
        <w:rPr>
          <w:rStyle w:val="Bold"/>
          <w:rFonts w:asciiTheme="minorHAnsi" w:hAnsiTheme="minorHAnsi"/>
        </w:rPr>
        <w:t>Rozkład treśc</w:t>
      </w:r>
      <w:r w:rsidR="00FD3D5E">
        <w:rPr>
          <w:rStyle w:val="Bold"/>
          <w:rFonts w:asciiTheme="minorHAnsi" w:hAnsiTheme="minorHAnsi"/>
        </w:rPr>
        <w:t xml:space="preserve">i nauczania </w:t>
      </w:r>
    </w:p>
    <w:p w:rsidR="00565D2F" w:rsidRPr="002A0BE3" w:rsidRDefault="00F3126F" w:rsidP="00565D2F">
      <w:pPr>
        <w:pStyle w:val="tytu1NieuzywaneTytuy"/>
        <w:spacing w:after="227"/>
        <w:rPr>
          <w:rStyle w:val="Bold"/>
          <w:rFonts w:asciiTheme="minorHAnsi" w:hAnsiTheme="minorHAnsi"/>
          <w:color w:val="154194"/>
          <w:sz w:val="38"/>
          <w:szCs w:val="38"/>
        </w:rPr>
      </w:pPr>
      <w:r w:rsidRPr="002A0BE3">
        <w:rPr>
          <w:rStyle w:val="Bold"/>
          <w:rFonts w:asciiTheme="minorHAnsi" w:hAnsiTheme="minorHAnsi"/>
          <w:color w:val="154194"/>
          <w:sz w:val="38"/>
          <w:szCs w:val="38"/>
        </w:rPr>
        <w:t>Klasa 6</w:t>
      </w:r>
    </w:p>
    <w:tbl>
      <w:tblPr>
        <w:tblW w:w="15147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3423"/>
        <w:gridCol w:w="4232"/>
        <w:gridCol w:w="5670"/>
      </w:tblGrid>
      <w:tr w:rsidR="00565D2F" w:rsidRPr="002A0BE3" w:rsidTr="00E01B18">
        <w:trPr>
          <w:trHeight w:val="60"/>
          <w:tblHeader/>
        </w:trPr>
        <w:tc>
          <w:tcPr>
            <w:tcW w:w="1822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2A0BE3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2A0BE3">
              <w:rPr>
                <w:rStyle w:val="BoldCondensed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Nr i temat lekcji</w:t>
            </w:r>
          </w:p>
        </w:tc>
        <w:tc>
          <w:tcPr>
            <w:tcW w:w="3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2A0BE3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2A0BE3">
              <w:rPr>
                <w:rStyle w:val="BoldCondensed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Zakres materiału nauczania</w:t>
            </w:r>
          </w:p>
        </w:tc>
        <w:tc>
          <w:tcPr>
            <w:tcW w:w="4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2A0BE3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2A0BE3">
              <w:rPr>
                <w:rStyle w:val="BoldCondensed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Wymagania przewidziane w podstawie programowej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2A0BE3" w:rsidRDefault="00565D2F" w:rsidP="00E01B18">
            <w:pPr>
              <w:pStyle w:val="tabelaglowkaNieuzywanefiz"/>
              <w:suppressAutoHyphens/>
              <w:ind w:left="172" w:hanging="172"/>
              <w:rPr>
                <w:rStyle w:val="BoldCondensed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A0BE3">
              <w:rPr>
                <w:rStyle w:val="BoldCondensed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Osiągnięcia ucznia</w:t>
            </w:r>
          </w:p>
          <w:p w:rsidR="00E01B18" w:rsidRPr="002A0BE3" w:rsidRDefault="00E01B18" w:rsidP="00E01B18">
            <w:pPr>
              <w:pStyle w:val="tabelaglowkaNieuzywanefiz"/>
              <w:suppressAutoHyphens/>
              <w:ind w:left="172" w:hanging="172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2A0BE3">
              <w:rPr>
                <w:rStyle w:val="BoldCondensed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</w:tr>
      <w:tr w:rsidR="00F3126F" w:rsidRPr="002A0BE3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273582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26F" w:rsidRPr="002A0BE3" w:rsidRDefault="00F3126F" w:rsidP="00F3126F">
            <w:pPr>
              <w:pStyle w:val="tabela-belkatabele"/>
              <w:ind w:left="172" w:hanging="172"/>
              <w:rPr>
                <w:rFonts w:asciiTheme="minorHAnsi" w:hAnsiTheme="minorHAnsi"/>
                <w:b w:val="0"/>
              </w:rPr>
            </w:pPr>
            <w:r w:rsidRPr="002A0BE3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1. </w:t>
            </w:r>
            <w:r w:rsidRPr="002A0BE3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FD3D5E" w:rsidRPr="002A0BE3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273582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3D5E" w:rsidRPr="00FD3D5E" w:rsidRDefault="00FD3D5E" w:rsidP="00F3126F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auto"/>
                <w:sz w:val="48"/>
                <w:szCs w:val="48"/>
              </w:rPr>
            </w:pPr>
            <w:r>
              <w:rPr>
                <w:rStyle w:val="boldasia"/>
                <w:rFonts w:asciiTheme="minorHAnsi" w:hAnsiTheme="minorHAnsi"/>
                <w:b/>
                <w:caps/>
                <w:color w:val="auto"/>
                <w:sz w:val="48"/>
                <w:szCs w:val="48"/>
              </w:rPr>
              <w:t>SEMESTR I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Jedność zwierząt – budowa i czynnościżyciowe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Różnorodność zwierząt środowisk i trybu życia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Podział zwierząt na bezkręgowce i kręgowce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 identyfikuje nieznany organizm jako przedstawiciela jednej z grup wymienionych w pkt 2–7 na podstawie jego cech morfologicznych.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 jednej z gromad kręgowców wymienionych w pkt 9–13 na podstawie jego cech morfologicznych.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charakterystyczne cechy zwierząt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zwierząt żyjących w różnych środowiskach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tryb życia wybranych przedstawicieli zwierząt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symetrii ciała z trybem życia zwierząt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najważniejsze cechy bezkręgowców i kręgowców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główne grupy bezkręgowców i kręgowców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>•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 przejawia chęć poznawania królestwa zwierząt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Klasyfikacja tkanek zwierzęcych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Tkanka nabłonkowa – związek budowy z funkcją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3. Tkanka łączna – rodzaje, związek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budowyz funkcją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Obserwacje mikroskopowe tkanki nabłonkoweji łącznej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tkanki zwierzęce – uczeń dokonuje obserwacjii rozpoznaje (pod mikroskopem, naschemacie,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na zdjęciu lub na podstawie opisu)tkanki zwierzęce (tkanka nabłonkowa, łączna)i wskazuje ich cechy adaptacyjne do pełnienia</w:t>
            </w:r>
            <w:r w:rsidRPr="002A0BE3">
              <w:rPr>
                <w:rFonts w:eastAsiaTheme="minorHAnsi"/>
                <w:sz w:val="20"/>
                <w:szCs w:val="20"/>
                <w:lang w:eastAsia="en-US"/>
              </w:rPr>
              <w:t>określonych funkcji.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co to jest tkanka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tkanki zwierzęce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charakterystyczne cechy budowy tkanki nabłonkowej i łącznej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w budowie tkanki nabłonkowej i tkanek łącznych cechy adaptacyjne do pełnienia określonych funkcji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dokonuje obserwacji mikroskopowej tkanki nabłonkowej lub łącznej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tkankę nabłonkową, chrzęstną, kostną i krew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przestrzega staranności oraz zasad mikroskopowania podczas wykonywaniaobserwacji mikroskopowych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Tkanki zwierzęce –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Tkanka mięśniowa – rodzaje, związek budowyz funkcją.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Tkanka nerwowa – związek budowy z funkcją.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Obserwacje mikroskopowe tkanki mięśnioweji nerwowej.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tkanki zwierzęce – uczeń dokonuje obserwacjii rozpoznaje (pod mikroskopem, na schemacie,na zdjęciu lub na podstawie opisu) tkankizwierzęce (tkanka mięśniowa, nerwowa)i wskazuje ich cechy adaptacyjne do pełnieniaokreślonych funkcji.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rodzaje tkanki mięśniowej i podaje ich funkcje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tkanki mięśniowej z funkcją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tkanki nerwowej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budowę neuronu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cechy adaptacyjne w budowie tkanki nerwowej do pełnionychfunkcji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dokonuje obserwacji mikroskopowej tkanki mięśniowej lub nerwowej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tkanki mięśniowe i tkankę nerwową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empiryczne poznanie światażywego</w:t>
            </w:r>
          </w:p>
        </w:tc>
      </w:tr>
      <w:tr w:rsidR="00F3126F" w:rsidRPr="002A0BE3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Charakterystyka,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i tryb życia parzydełkowców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Cechy charakterystyczne parzydełkowców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Budowa polipa i meduzy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4. Przegląd i znaczenie </w:t>
            </w:r>
            <w:r w:rsidR="002A0BE3"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arzydełkowców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parzydełkowce – uczeń: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morfologicznei tryb życia parzydełkowców,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obserwuje przedstawicieli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parzydełkowców(zdjęcia, filmy, schematy itd.) i przedstawiacechy wspólne tej grupy zwierząt,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parzydełkowców w przyrodzie;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uczeńidentyfikuje nieznany organizm jako przedstawicielajednej z grup wymienionych w pkt 2–7na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parzydełkowców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parzydełkowców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i tryb życia polipa i meduzy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identyfikuje nieznany organizm jako przedstawiciela parzydełkowców napodstawie charakterystycznych cech tej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grupy zwierząt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sposoby rozmnażania się polipa i meduzy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krótko charakteryzuje stułbiopławy, krążkopławy i koralowce</w:t>
            </w:r>
          </w:p>
          <w:p w:rsidR="00F3126F" w:rsidRPr="002A0BE3" w:rsidRDefault="00F3126F" w:rsidP="002A0BE3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2A0BE3">
              <w:rPr>
                <w:rFonts w:asciiTheme="minorHAnsi" w:eastAsiaTheme="minorHAnsi" w:hAnsiTheme="minorHAnsi" w:cs="AgendaPl-Bold"/>
                <w:b/>
                <w:bCs/>
                <w:color w:val="0033FF"/>
                <w:lang w:eastAsia="en-US"/>
              </w:rPr>
              <w:t xml:space="preserve">• </w:t>
            </w:r>
            <w:r w:rsidRPr="002A0BE3">
              <w:rPr>
                <w:rFonts w:asciiTheme="minorHAnsi" w:eastAsiaTheme="minorHAnsi" w:hAnsiTheme="minorHAnsi"/>
                <w:lang w:eastAsia="en-US"/>
              </w:rPr>
              <w:t>przedstawia znaczenie parzydełkowców w przyrodzie i dla człowieka</w:t>
            </w:r>
          </w:p>
        </w:tc>
      </w:tr>
      <w:tr w:rsidR="00F3126F" w:rsidRPr="002A0BE3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5. 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i tryb życia płazińców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Cechy charakterystyczne płazińców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Przystosowania płazińców do pasożytniczegotrybu życia na przykładzie tasiemca uzbrojonego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Znaczenie płazińców w przyrodzie.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5. Drogi zarażenia i profilaktyka zarażeńtasiemcami – pasożytami człowieka.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płazińce – uczeń: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środowiska i tryb życia płazińców,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obserwuje przedstawicieli płazińców (zdjęcia,filmy, schematy itd.) i przedstawia cechywspólne tej grupy zwierząt,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wykazuje związek budowy morfologicznejtasiemców z pasożytniczym trybem życia,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drogi inwazji płazińców pasożytniczychi omawia sposoby profilaktyki choróbwywoływanych przez wybrane pasożyty(tasiemiec uzbrojony i tasiemiec nieuzbrojony),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e)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wyjaśnia znaczenie płazińców w przyrodziei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dla człowieka;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uczeńidentyfikuje nieznany organizm jako przedstawicielajednej z grup wymienionych w pkt 2–7na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płazińców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płazińców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przystosowania tasiemca uzbrojonego i nieuzbrojonego dopasożytniczego trybu życia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płazińców na podstawiecharakterystycznych cech tej grupy zwierząt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sposoby zarażenia się tasiemcem uzbrojonym i nieuzbrojonymoraz zasady profilaktyki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płazińców w przyrodzie i dla człowieka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jest przekonany o konieczności stosowania zasad profilaktyki przeciw</w:t>
            </w:r>
            <w:r w:rsidRPr="002A0BE3">
              <w:rPr>
                <w:rFonts w:eastAsiaTheme="minorHAnsi"/>
                <w:sz w:val="20"/>
                <w:szCs w:val="20"/>
                <w:lang w:eastAsia="en-US"/>
              </w:rPr>
              <w:t>zarażeniom płazińcami pasożytniczymi</w:t>
            </w:r>
          </w:p>
        </w:tc>
      </w:tr>
      <w:tr w:rsidR="00F3126F" w:rsidRPr="002A0BE3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6. 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nicieni. Nicienie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i tryb życia nicieni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Ogólna charakterystyka nicieni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Znaczenie nicieni w przyrodzie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Drogi zarażenia i profilaktyka zarażeń nicieniami– pasożytami człowieka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nicienie – uczeń: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środowiska i tryb życia nicieni,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nicieni(zdjęcia, filmy, schematy itd.) i przedstawiacechy wspólne tej grupy zwierząt,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drogi inwazji nicieni pasożytniczych(włosień, glista i owsik) i omawia sposoby profilaktykichorób wywoływanych przez te pasożyty,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e)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znaczenie nicieni w przyrodziei dla człowieka;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uczeńidentyfikuje nieznany organizm jako przedstawicielajednej z grup wymienionych w pkt 2–7na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nicieni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zaklasyfikowanie organizmu do nicieni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nicieni na podstawiecharakterystycznych cech tej grupy zwierząt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miejsce bytowania nicieni pasożytniczych (glista, owsik, włosień)w organizmie człowieka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sposoby zarażenia się glistą, owsikiem i włośniem oraz zasadyprofilaktyki zarażeń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nicieni w przyrodzie i dla człowieka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jest przekonany o potrzebie stosowania zasad higieny w profilaktycezarażeń pasożytniczymi nicieniami</w:t>
            </w:r>
          </w:p>
        </w:tc>
      </w:tr>
      <w:tr w:rsidR="00F3126F" w:rsidRPr="002A0BE3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7. Podsumowanie działu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Treści lekcji 1–6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uczeńidentyfikuje nieznany organizm jako przedstawicielajednej z grup wymienionych w pkt 2–7na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3126F" w:rsidRPr="002A0BE3" w:rsidRDefault="002A0BE3" w:rsidP="002A0BE3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2A0BE3">
              <w:rPr>
                <w:rFonts w:asciiTheme="minorHAnsi" w:eastAsiaTheme="minorHAnsi" w:hAnsiTheme="minorHAnsi" w:cs="AgendaPl-Bold"/>
                <w:b/>
                <w:bCs/>
                <w:color w:val="0033FF"/>
                <w:lang w:eastAsia="en-US"/>
              </w:rPr>
              <w:t>•</w:t>
            </w:r>
            <w:r w:rsidR="00F3126F" w:rsidRPr="002A0BE3">
              <w:rPr>
                <w:rFonts w:asciiTheme="minorHAnsi" w:eastAsiaTheme="minorHAnsi" w:hAnsiTheme="minorHAnsi"/>
                <w:color w:val="auto"/>
                <w:lang w:eastAsia="en-US"/>
              </w:rPr>
              <w:t>wykazuje się wiadomościami i umiejętnościami z lekcji 1–6.</w:t>
            </w:r>
          </w:p>
        </w:tc>
      </w:tr>
      <w:tr w:rsidR="00F3126F" w:rsidRPr="002A0BE3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26F" w:rsidRPr="002A0BE3" w:rsidRDefault="00F3126F" w:rsidP="00F3126F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2A0BE3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2.</w:t>
            </w:r>
            <w:r w:rsidRPr="002A0BE3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F3126F" w:rsidRPr="002A0BE3" w:rsidTr="004255EF">
        <w:trPr>
          <w:trHeight w:val="334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życia pierścienic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Budowa zewnętrzna pierścienic – cechywspólne obserwowanych przedstawicieli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Różnorodność budowy pierścienic i jej związekze środowiskiem i z trybem życia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Znaczenie pierścienic w przyrodzie i dla człowieka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5)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pierścienice – uczeń: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morfologiczneoraz przystosowania pierścienic dotrybu życia,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poznanych przedstawicielipierścienic (zdjęcia, filmy, schematy itd.) i przedstawiacechy wspólne tej grupy zwierząt,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pierścienic w przyrodziei dla człowieka;</w:t>
            </w:r>
          </w:p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uczeńidentyfikuje nieznany organizm jako przedstawicielajednej z grup wymienionych w pkt 2–7na podstawie jego cech morfologicznych.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życia pierścienic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główne cechy budowy zewnętrznej pierścienic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różnice w budowie zewnętrznej pierścienic: dżdżownicy, pijawkii nereidy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związek między zaobserwowanymi różnicami w budowie zewnętrzneja środowiskiem i trybem życia pierścienic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pierścienicę na podstawie zaobserwowanychcech budowy zewnętrznej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pierścienic w przyrodzie i dla człowieka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docenia znaczenie pierścienic w przyrodzie i dla człowieka</w:t>
            </w:r>
          </w:p>
        </w:tc>
      </w:tr>
      <w:tr w:rsidR="00F3126F" w:rsidRPr="002A0BE3" w:rsidTr="004255EF">
        <w:trPr>
          <w:trHeight w:val="652"/>
        </w:trPr>
        <w:tc>
          <w:tcPr>
            <w:tcW w:w="1822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Cechy wspólne stawonogów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Środowiska życia skorupiaków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Jedność w gromadzie skorupiaków – cechywspólne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Różnorodność skorupiaków i jej związek ześrodowiskiem i trybem życia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5. Znaczenie skorupiaków w przyrodzie i dlaczłowieka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stawonogi – uczeń: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morfologiczneoraz tryb życia skorupiaków, owadówi pajęczaków oraz wskazuje cechy adaptacyjneumożliwiające im opanowanie różnych środowisk,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stawonogów(zdjęcia, filmy, schematy itd.) i przedstawiacechy wspólne tej grupy zwierząt,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stawonogów (w tym formpasożytniczych i szkodników) w przyrodziei dla człowieka;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uczeńidentyfikuje nieznany organizm jako przedstawicielajednej z grup wymienionych w pkt 2–7na podstawie jego cech morfologicznych.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różnorodność środowisk zamieszkiwanych przez stawonogi oraztryb życia tych zwierząt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główne cechy budowy zewnętrznej stawonogów: części ciała,odnóża, pancerz chitynowy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wspólne cechy stawonogów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skorupiaków, biorąc poduwagę kształt ciała oraz rodzaj odnóży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budowy zewnętrznej umożliwiające skorupiakom opanowanieśrodowiska wodnego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skorupiaków poruszanie się, odżywianiesię, oddychanie, rozmnażanie się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skorupiaka na podstawie zaobserwowanychcech budowy zewnętrznej</w:t>
            </w:r>
          </w:p>
          <w:p w:rsidR="00F3126F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skorupiaków w przyrodzie i dla człowieka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i tryb życia owadów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Jedność owadów – cechy wspólne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Różnorodność budowy owadów i jej związekz trybem życia – rodzaje odnóży i aparatówgębowych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Znaczenie owadów w przyrodzie i dla człowieka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stawonogi – uczeń: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morfologiczneoraz tryb życia skorupiaków, owadówi pajęczaków oraz wskazuje cechy adaptacyjneumożliwiające im opanowanie różnych środowisk,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stawonogów(zdjęcia, filmy, schematy itd.) i przedstawiacechy wspólne tej grupy zwierząt,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stawonogów (w tym formpasożytniczych i szkodników) w przyrodziei dla człowieka;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uczeńidentyfikuje nieznany organizm jako przedstawicielajednej z grup wymienionych w pkt 2–7na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środowiska życia owadów, szczególnie lądowe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owadów uwzględniając budowęaparatów gębowych oraz rodzaj odnóży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ułatwiające owadom opanowanie środowiska lądowegooraz aktywny lot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owadów : poruszanie się, odżywianie się,oddychanie, rozmnażanie się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porównuje dwa typy rozwoju złożonego owadów – z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przeobrażeniemzupełnym i niezupełnym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owada na podstawie zaobserwowanychcech budowy zewnętrznej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ocenia znaczenie owadów w przyrodzie i dla człowieka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i prezentuje postawę i zachowania człowieka odpowiedzialniekorzystającego z dóbr przyrody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życia pajęczaków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Wspólne cechy pajęczaków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Różnorodność pajęczaków i jej związek ześrodowiskiem i trybem życia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Znaczenie pajęczaków w przyrodzie i dla człowieka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stawonogi – uczeń: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morfologiczneoraz tryb życia skorupiaków, owadówi pajęczaków oraz wskazuje cechy adaptacyjneumożliwiające im opanowanie różnych środowisk,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stawonogów(zdjęcia, filmy, schematy itd.) i przedstawiacechy wspólne tej grupy zwierząt,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stawonogów (w tym formpasożytniczych i szkodników) w przyrodziei dla człowieka;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różnorodność zwierząt bezkręgowych – uczeńidentyfikuje nieznany organizm jako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przedstawicielajednej z grup wymienionych w pkt 2–7na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środowisko i tryb życia pajęczaków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budowy zewnętrznej pajęczaków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pajęczaków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skorupiaków: odżywianie się (ze szczególnymuwzględnieniem sposobu odżywiania się pająków), oddychanie,rozmnażanie się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pajęczaka na podstawie zaobserwowanychcech budowy zewnętrznej</w:t>
            </w:r>
          </w:p>
          <w:p w:rsidR="00F3126F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pajęczaków w przyrodzie i dla człowieka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12. Mięczaki.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Cechy wspólne mięczaków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Środowiska życia ślimaków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Jedność w gromadzie ślimaków – cechywspólne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Różnorodność ślimaków i jej związek ze środowiskiemi trybem życia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5. Znaczenie ślimaków w przyrodzie i dla człowieka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mięczaki – uczeń: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morfologicznei tryb życia ślimaków, małży i głowonogów,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mięczaków(zdjęcia, filmy, schematy itd.) i przedstawiacechy wspólne tej grupy zwierząt,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mięczaków w przyrodzie;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uczeńidentyfikuje nieznany organizm jako przedstawicielajednej z grup wymienionych w pkt 2–7na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środowiska i tryb życia mięczaków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główne cechy budowy zewnętrznej mięczaków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budowy zewnętrznej ślimaków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ułatwiające ślimakom wodnym opanowanie środowiskawodnego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ślimaków poruszanie się, odżywianie się,oddychanie, rozmnażanie się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ślimaka na podstawie zaobserwowanychcech budowy zewnętrznej</w:t>
            </w:r>
          </w:p>
          <w:p w:rsidR="00F3126F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ślimaków w przyrodzie i dla człowieka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Małże i głowonogi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– charakterystyka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Środowisko życia małży i głowonogów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Jedność małży i głowonogów – cechy wspólne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Różnorodność budowy małży i głowonogóworaz jej związek z trybem życia</w:t>
            </w:r>
          </w:p>
          <w:p w:rsidR="00F3126F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4. Znaczenie małży i głowonogów w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przyrodziei dla człowieka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mięczaki – uczeń: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środowisko życia, cechy morfologicznei tryb życia ślimaków, małży i głowonogów,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dokonuje obserwacji przedstawicieli mięczaków(zdjęcia, filmy, schematy itd.) i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przedstawiacechy wspólne tej grupy zwierząt,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mięczaków w przyrodzie.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uczeńidentyfikuje nieznany organizm jako przedstawicielajednej z grup wymienionych w pkt 2–7na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środowisko życia małży i głowonogów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małży i głowonogów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umożliwiające małżom i głowonogom życie w środowiskuwodnym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czynności życiowe małży i głowonogów: poruszanie się,odżywianie się, oddychanie, rozmnażanie się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małży na podstawiezaobserwowanych cech budowy zewnętrznej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klasyfikuje nieznany organizm jako przedstawiciela małży lub głowonogówna podstawie zaobserwowanych cech budowy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małży i głowonogów oraz dla człowieka</w:t>
            </w:r>
          </w:p>
          <w:p w:rsidR="00F3126F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prezentuje postawę szacunku wobec wszystkich zwierząt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F3126F" w:rsidRPr="002A0BE3" w:rsidRDefault="00F3126F" w:rsidP="002A0BE3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Treści lekcji 8–13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2A0BE3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bezkręgowych – uczeńidentyfikuje nieznany organizm jako przedstawicielajednej z grup wymienionych w pkt 2–7</w:t>
            </w:r>
            <w:r w:rsidRPr="002A0BE3">
              <w:rPr>
                <w:rFonts w:eastAsiaTheme="minorHAnsi"/>
                <w:sz w:val="20"/>
                <w:szCs w:val="20"/>
                <w:lang w:eastAsia="en-US"/>
              </w:rPr>
              <w:t>na podstawie jego cech 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F3126F" w:rsidRPr="002A0BE3" w:rsidRDefault="0086223B" w:rsidP="00873988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2A0BE3">
              <w:rPr>
                <w:rFonts w:asciiTheme="minorHAnsi" w:eastAsiaTheme="minorHAnsi" w:hAnsiTheme="minorHAnsi" w:cs="AgendaPl-Bold"/>
                <w:b/>
                <w:bCs/>
                <w:color w:val="0033FF"/>
                <w:lang w:eastAsia="en-US"/>
              </w:rPr>
              <w:t>•</w:t>
            </w:r>
            <w:r w:rsidR="00F3126F" w:rsidRPr="002A0BE3">
              <w:rPr>
                <w:rFonts w:asciiTheme="minorHAnsi" w:eastAsiaTheme="minorHAnsi" w:hAnsiTheme="minorHAnsi"/>
                <w:color w:val="auto"/>
                <w:lang w:eastAsia="en-US"/>
              </w:rPr>
              <w:t>wykazuje się wiadomościami i umiejętnościami z lekcji 8–13</w:t>
            </w:r>
          </w:p>
        </w:tc>
      </w:tr>
      <w:tr w:rsidR="00F3126F" w:rsidRPr="002A0BE3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26F" w:rsidRPr="002A0BE3" w:rsidRDefault="00F3126F" w:rsidP="00F3126F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2A0BE3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3 </w:t>
            </w:r>
            <w:r w:rsidRPr="002A0BE3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FD3D5E" w:rsidRPr="002A0BE3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D3D5E" w:rsidRPr="00FD3D5E" w:rsidRDefault="00FD3D5E" w:rsidP="00F3126F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auto"/>
                <w:sz w:val="48"/>
                <w:szCs w:val="48"/>
              </w:rPr>
            </w:pPr>
            <w:r>
              <w:rPr>
                <w:rStyle w:val="boldasia"/>
                <w:rFonts w:asciiTheme="minorHAnsi" w:hAnsiTheme="minorHAnsi"/>
                <w:b/>
                <w:caps/>
                <w:color w:val="auto"/>
                <w:sz w:val="48"/>
                <w:szCs w:val="48"/>
              </w:rPr>
              <w:t>SEMESTR II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F3126F" w:rsidRPr="002A0BE3" w:rsidRDefault="00F3126F" w:rsidP="008622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środowiskożycia i cechy budowy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93118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Kręgowce – cechy charakterystyczne</w:t>
            </w:r>
          </w:p>
          <w:p w:rsidR="00593118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Środowisko i tryb życia ryb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Budowa zewnętrzna ryb i jej związek z życiemw wodzie – cechy wspólne przedstawicieli tejgromady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93118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593118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593118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9)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ryby – uczeń:</w:t>
            </w:r>
          </w:p>
          <w:p w:rsidR="00593118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ryb (zdjęcia,filmy, schematy, hodowle akwariowe itd.)i przedstawia ich cechy wspólne oraz opisujeprzystosowania ryb do życia w wodzie,</w:t>
            </w:r>
          </w:p>
          <w:p w:rsidR="00593118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ryby jako zwierzęta zmiennocieplne;</w:t>
            </w:r>
          </w:p>
          <w:p w:rsidR="00593118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przedstawicielajednej z gromad kręgowców wymienionychw pkt 9–13 na podstawie jego cechmorfologicznych.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charakterystyczne cechy kręgowców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gromady zwierząt zaliczanych do kręgowców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 przynależność ryb do kręgowców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środowisko życia ryb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co to jest zmiennocieplność i określa ryby jako zwierzęta zmiennocieplne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ryb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podaje przykłady ryb kostnoszkieletowych i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chrzęstnoszkieletowych orazwskazuje różnice w ich budowie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zewnętrzną ryby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ryb pod względem budowy i czynności życiowychdo życia w wodzie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funkcjonowanie pęcherza pławnego i skrzeli</w:t>
            </w:r>
          </w:p>
          <w:p w:rsidR="00593118" w:rsidRPr="002A0BE3" w:rsidRDefault="00593118" w:rsidP="0059311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prezentuje postawę szacunku wobec wszystkich istot żywych;</w:t>
            </w:r>
          </w:p>
          <w:p w:rsidR="00F3126F" w:rsidRPr="002A0BE3" w:rsidRDefault="00593118" w:rsidP="008F7E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empiryczne poznawanieświata żywego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Rozmnażanie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93118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Rozmnażanie się i rozwój ryb</w:t>
            </w:r>
          </w:p>
          <w:p w:rsidR="00593118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Różnorodność budowy ryb i jej związek z trybemżycia</w:t>
            </w:r>
          </w:p>
          <w:p w:rsidR="00593118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Znaczenie ryb w przyrodzie i życiu człowieka</w:t>
            </w:r>
          </w:p>
          <w:p w:rsidR="00F3126F" w:rsidRPr="002A0BE3" w:rsidRDefault="00593118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Działania człowieka wpływające na różnorodnośćryb – zagrożenia i ochrona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9)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ryby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sposób rozmnażania i rozwój ryb,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ryb w przyrodzie i dlaczłowieka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przykłady działań człowieka wpływającychna różnorodność ryb, płazów, gadów,ptaków, ssaków.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i rozwój ryb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różnicę między jajorodnością a jajożyworodnością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budowy zewnętrznejryb związanej z trybem życia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znaczenie ryb w przyrodzie i dla człowieka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negatywniena różnorodność ryb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gatunków ryb chronionych w Polsce i uzasadnia potrzebęich ochrony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na wybranych przykładach, różnorodność i jedność ryb w obrębiegromady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i prezentuje postawę i zachowania człowieka odpowiedzialniekorzystającego z dóbr przyrody.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Wodno-lądowe środowisko życia płazów</w:t>
            </w:r>
          </w:p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Płazy jako zwierzęta zmiennocieplne</w:t>
            </w:r>
          </w:p>
          <w:p w:rsidR="00F3126F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Budowa płazów – cechy wspólne przedstawicielitej gromady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10)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płazy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dokonuje obserwacji przedstawicieli płazów(zdjęcia, filmy, schematy, okazy naturalnew terenie itd.) i przedstawia ich cechy wspólneoraz opisuje przystosowania płazów do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życiaw wodzie i na lądzie,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płazy jako zwierzęta zmiennocieplne;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przedstawicielajednej z gromad kręgowców wymienionychw pkt 9–13 na podstawie jego cechmorfologicznych.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środowiska życia płazów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płazy jako zwierzęta zmiennocieplne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wpływ zmiennocieplności na zasięg występowania płazów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płazów ogoniastych i bezogonowych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płazów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zewnętrzną i tryb życia płazów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i czynności życiowych płazów ze środowiskiemwodno-lądowym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cechy budowy żaby umożliwiające jej życie na lądzie i w wodzie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prezentuje postawę szacunku wobec wszystkich istot żywych;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empiryczne poznawanieświata żywego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Rozmnażanie się i rozwój płazów</w:t>
            </w:r>
          </w:p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Różnorodność płazów</w:t>
            </w:r>
          </w:p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Znaczenie płazów w przyrodzie i dla człowieka</w:t>
            </w:r>
          </w:p>
          <w:p w:rsidR="00F3126F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Działania człowieka wpływające na różnorodnośćpłazów – zagrożenia i ochrona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10)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płazy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sposób rozmnażania i rozwójpłazów,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płazów w przyrodzie i dlaczłowieka;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przykłady działań człowieka wpływającychna różnorodność ryb, płazów, gadów,ptaków, ssaków.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płazów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etapy rozwoju płazów na przykładzie żaby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zewnętrzną i tryb życia kijanki oraz postaci dorosłej żaby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płazów pod względembudowy zewnętrznej i trybu życia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płazów w przyrodzie i dla człowieka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na wybranych przykładach różnorodność i jedność płazówżyjących w Polsce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negatywniena różnorodność płazów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gatunków płazów chronionych w Polsce i uzasadniapotrzebę ich ochrony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jest przekonany o istotnej roli płazów w przyrodzie i życiu człowieka orazpotrzebie ich ochrony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i prezentuje postawę i zachowania człowieka odpowiedzialniekorzystającego z dóbr przyrody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126F" w:rsidRPr="002A0BE3" w:rsidRDefault="00F3126F" w:rsidP="008F7E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środowiskożycia i cechy budowy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Środowiska życia gadów</w:t>
            </w:r>
          </w:p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Gady jako zwierzęta zmiennocieplne</w:t>
            </w:r>
          </w:p>
          <w:p w:rsidR="00F3126F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3. Budowa gadów i jej związek z życiem na lądzie– cechy wspólne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przedstawicieli tej gromady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11)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gady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dokonuje obserwacji przedstawicieli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gadów(zdjęcia, filmy, schematy, okazy naturalnew terenie itd.) i przedstawia ich cechy wspólneoraz opisuje przystosowania gadów do życiana lądzie,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gady jako zwierzęta zmiennocieplne;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przedstawicielajednej z gromad kręgowców wymienionychw pkt 9–13 na podstawie jego cechmorfologicznych.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środowiska życia gadów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gady jako zwierzęta zmiennocieplne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wpływ zmiennocieplności na zasięg występowania gadów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wspólne cechy gadów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budowę gadów na przykładzie jaszczurki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gadów w budowie i czynnościach życiowych dożycia na lądzie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narządy zmysłów gadów i określa ich znaczenie w życiu na lądzie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i czynności życiowych gadów z życiem na lądzie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prezentuje postawę szacunku wobec wszystkich istot żywych;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empiryczne poznawanie światażywego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20. Rozmnażaniesię i rozwój.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gadów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Rozmnażanie się i rozwój gadów</w:t>
            </w:r>
          </w:p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Różnorodność gadów</w:t>
            </w:r>
          </w:p>
          <w:p w:rsidR="00CF4AB1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Znaczenie gadów w przyrodzie i dla człowieka</w:t>
            </w:r>
          </w:p>
          <w:p w:rsidR="00F3126F" w:rsidRPr="002A0BE3" w:rsidRDefault="00CF4AB1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Działania człowieka wpływające na różnorodnośćgadów – zagrożenia i ochrona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11)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gady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sposób rozmnażania i rozwójgadów,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gadów w przyrodzie i dlaczłowieka,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przykłady działań człowieka wpływającychna różnorodność ryb, płazów, gadów,ptaków, ssaków.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i rozwoju gadów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gady jako owodniowce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funkcje poszczególnych błon płodowych w rozwoju gadów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uzasadnia, że wytworzenie błon płodowych uniezależnia rozwój gadówod środowiska wodnego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gadów pod względembudowy i trybu życia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znaczenie gadów w przyrodzie i dla człowieka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działań człowieka wpływających pozytywnie i negatywniena różnorodność gadów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gatunków gadów chronionych w Polsce i uzasadniapotrzebę ich ochrony</w:t>
            </w:r>
          </w:p>
          <w:p w:rsidR="00CF4AB1" w:rsidRPr="002A0BE3" w:rsidRDefault="00CF4AB1" w:rsidP="00CF4AB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jest przekonany o istotnej roli gadów w przyrodzie i życiu człowieka orazpotrzebie ich ochrony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i prezentuje postawę i zachowania człowieka odpowiedzialniekorzystającego z dóbr przyrody</w:t>
            </w:r>
          </w:p>
        </w:tc>
      </w:tr>
      <w:tr w:rsidR="00F3126F" w:rsidRPr="002A0BE3" w:rsidTr="00806228">
        <w:trPr>
          <w:trHeight w:val="325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F3126F" w:rsidRPr="002A0BE3" w:rsidRDefault="00F3126F" w:rsidP="0086223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Treści lekcji: 15–20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przedstawicielajednej z gromad kręgowców wymienionychw pkt 9–13 na podstawie jego cechmorfologicznych,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porównuje grupy kręgowców pod względemcech morfologicznych, rozmnażania i rozwojuoraz wykazuje związek tych cech z opanowaniemśrodowiska ich życia.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F3126F" w:rsidRPr="002A0BE3" w:rsidRDefault="008F7EEB" w:rsidP="008F7EEB">
            <w:pPr>
              <w:pStyle w:val="tabela-tekstpodstawowykropatabele"/>
              <w:ind w:hanging="141"/>
              <w:rPr>
                <w:rFonts w:asciiTheme="minorHAnsi" w:hAnsiTheme="minorHAnsi"/>
                <w:color w:val="auto"/>
              </w:rPr>
            </w:pPr>
            <w:r w:rsidRPr="002A0BE3">
              <w:rPr>
                <w:rFonts w:asciiTheme="minorHAnsi" w:eastAsiaTheme="minorHAnsi" w:hAnsiTheme="minorHAnsi" w:cs="AgendaPl-Bold"/>
                <w:b/>
                <w:bCs/>
                <w:color w:val="0033FF"/>
                <w:lang w:eastAsia="en-US"/>
              </w:rPr>
              <w:t>•</w:t>
            </w:r>
            <w:r w:rsidR="00F3126F" w:rsidRPr="002A0BE3">
              <w:rPr>
                <w:rFonts w:asciiTheme="minorHAnsi" w:eastAsiaTheme="minorHAnsi" w:hAnsiTheme="minorHAnsi"/>
                <w:color w:val="auto"/>
                <w:lang w:eastAsia="en-US"/>
              </w:rPr>
              <w:t>wykazuje się wiadomościami i umiejętnościami z lekcji 15–20.</w:t>
            </w:r>
          </w:p>
        </w:tc>
      </w:tr>
      <w:tr w:rsidR="00F3126F" w:rsidRPr="002A0BE3" w:rsidTr="00E01B18">
        <w:trPr>
          <w:trHeight w:val="60"/>
        </w:trPr>
        <w:tc>
          <w:tcPr>
            <w:tcW w:w="15147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26F" w:rsidRPr="002A0BE3" w:rsidRDefault="00F3126F" w:rsidP="00F3126F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2A0BE3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4. </w:t>
            </w:r>
            <w:r w:rsidRPr="002A0BE3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Różnorodność środowisk życia ptaków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Ptaki jako kręgowce stałocieplne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Charakterystyczne cechy budowy ptaków –cechy wspólne przedstawicieli gromady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Przystosowania ptaków do lotu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12)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ptaki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różnorodność środowisk życiai cech morfologicznych ptaków,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ptaków(zdjęcia, filmy, schematy, okazy naturalnew terenie itd.) i przedstawia ich cechy wspólneoraz opisuje przystosowania ptaków do lotu,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ptaki jako zwierzęta stałocieplne;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identyfikuje nieznany organizm jako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przedstawicielajednej z gromad kręgowców wymienionychw pkt 9–13 na podstawie jego cechmorfologicznych.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środowisk życia ptaków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określa, co to jest stałocieplność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stałocieplności w opanowaniu przez ptaki różnychrejonów Ziemi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cechy wspólne ptaków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cechy budowy umożliwiające zaklasyfikowanie organizmudo ptaków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ptaków na podstawiecharakterystycznych cech tej gromady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opisuje przystosowania ptaków do lotu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budowę i funkcje piór: konturowego i puchowego</w:t>
            </w:r>
          </w:p>
          <w:p w:rsidR="00F3126F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empiryczne poznawanieświata żywego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Zapłodnienie i rozwój zarodkowy ptaków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Budowa jaja ptaka i rola elementów jego budowy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Zachowania godowe i opieka nad potomstwem– gniazdowniki i zagniazdowniki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12)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ptaki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sposób rozmnażania i rozwójptaków.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sposób rozmnażania się i rozwój ptaków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elementów budowy jaja w rozwoju zarodka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uzasadnia, dlaczego ptaki zaliczamy do owodniowców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błon płodowych w rozwoju ptaków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zachowań ptaków w okresie godów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różnice między gniazdownikiem a zagniazdownikiem</w:t>
            </w:r>
          </w:p>
          <w:p w:rsidR="00F3126F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empiryczne poznawanieświata żywego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Przystosowania ptaków do środow</w:t>
            </w:r>
            <w:r w:rsidR="008F7EEB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ska i sposobuzdobywania pokarmu na podstawie analizyich dziobów i kończyn tylnych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Różnorodność ptaków (ptaki grzebieniowe,bezgrzebieniowe i pingwiny)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Znaczenie ptaków w przyrodzie i życiu człowieka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4. Działania człowieka wpływające na różnorodnośćptaków – zagrożenia i ochrona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12)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ptaki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różnorodność środowisk życiai cech morfologicznych ptaków,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e)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ptaków w przyrodzie i dlaczłowieka;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przedstawicielajednej z gromad kręgowców wymienionychw pkt 9–13 na podstawie jego cechmorfologicznych,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przykłady działań człowieka wpływającychna różnorodność ryb, płazów, gadów,ptaków i ssaków.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ptaków w budowie zewnętrznej do różnychśrodowisk i trybu życia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między budową dzioba a rodzajem pobieranego pokarmu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ptaków bezgrzebieniowych, grzebieniowych i pingwinów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ptaki w najbliższej okolicy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przykłady gatunków ptaków chronionych w Polsce i uzasadniapotrzebę ich ochrony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ptaków w środowisku i dla człowieka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przykłady działań człowieka wpływających na różnorodnośćptaków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na wybranych przykładach różnorodność i jedność ptakóww obrębie gromady</w:t>
            </w:r>
          </w:p>
          <w:p w:rsidR="00F3126F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 xml:space="preserve">jest przekonany o istotnej roli ptaków w przyrodzie i życiu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lastRenderedPageBreak/>
              <w:t>człowieka orazpotrzebie ich ochrony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Ssaki – ogólna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Różnorodność środowisk życia ssaków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Stałocieplność ssaków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Charakterystyczne cechy budowy ssaków –cechy wspólne przedstawicieli tej gromady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ssaki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różnorodność środowisk życiai cech morfologicznych ssaków,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ssaków(zdjęcia, filmy, schematy, okazy naturalne w terenie,itd.) i przedstawia ich cechy wspólneoraz opisuje przystosowania ssaków do życiaw różnych środowiskach,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ssaki jako zwierzęta stałocieplne;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przedstawicielajednej z gromad kręgowców wymienionychw pkt 9–13 na podstawie jego cechmorfologicznych.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różnorodność środowisk życia ssaków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 znaczenie stałocieplności w zasiedlaniu przez ssaki różnychrejonów Ziemi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wymienia charakterystyczne cechy budowy umożliwiające zaklasyfikowanieorganizmu do ssaków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identyfikuje nieznany organizm jako przedstawiciela ssaków na podstawiecharakterystycznych cech tej gromady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znaczenie skóry i jej wytworów w życiu ssaka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ssaka w budowie do środowiska lądowego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wyróżnia różne rodzaje zębów ssaków i określa ich rolę</w:t>
            </w:r>
          </w:p>
          <w:p w:rsidR="00F3126F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rozwija zainteresowania biologiczne poprzez obserwacje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F3126F" w:rsidRPr="002A0BE3" w:rsidRDefault="00F3126F" w:rsidP="008062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Rozmnażanie się</w:t>
            </w:r>
            <w:bookmarkStart w:id="0" w:name="_GoBack"/>
            <w:bookmarkEnd w:id="0"/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1. Zapłodnienie i rozwój ssaków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2. Łożysko i jego rola w rozwoju zarodkowymssaków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3. Stekowce i torbacze – odmienny rozwój w porównaniuz łożyskowcami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ssaki – uczeń: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sposób rozmnażania i rozwójssaków.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przestawia sposób rozmnażania się i rozwoju ssaków łożyskowych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wyjaśnia, co to znaczy, że ssak jest żyworodny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określa rolę łożyska w rozwoju zarodkowym ssaków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odróżnia ssaki łożyskowe od stekowców i torbaczy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porównuje rozwój zarodkowy ssaków łożyskowych, stekowców i torbaczyna wybranych przykładach</w:t>
            </w:r>
          </w:p>
          <w:p w:rsidR="00F3126F" w:rsidRPr="002A0BE3" w:rsidRDefault="00CF4AB1" w:rsidP="00806228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2A0BE3">
              <w:rPr>
                <w:rFonts w:asciiTheme="minorHAnsi" w:eastAsiaTheme="minorHAnsi" w:hAnsiTheme="minorHAnsi" w:cs="AgendaPl-Bold"/>
                <w:b/>
                <w:bCs/>
                <w:color w:val="0033FF"/>
                <w:lang w:eastAsia="en-US"/>
              </w:rPr>
              <w:lastRenderedPageBreak/>
              <w:t xml:space="preserve">• </w:t>
            </w:r>
            <w:r w:rsidRPr="002A0BE3">
              <w:rPr>
                <w:rFonts w:asciiTheme="minorHAnsi" w:eastAsiaTheme="minorHAnsi" w:hAnsiTheme="minorHAnsi"/>
                <w:lang w:eastAsia="en-US"/>
              </w:rPr>
              <w:t>przejawia chęć poznania rozmnażania i rozwoju ssaków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27. Różnorodność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</w:p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1. Przystosowania ssaków do różnych środowiski trybu życia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przystosowania uzębienia ssaków do rodzajupobieranego pokarmu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przystosowania w budowie kończyn ssaków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2. Różnorodność ssaków łożyskowych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3. Znaczenie ssaków w przyrodzie i życiu człowieka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4. Działania człowieka wpływające na różnorodnośćssaków – zagrożenia i ochrona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i jedność świata zwierząt: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ssaki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różnorodność środowisk życiai cech morfologicznych ssaków,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obserwacji przedstawicieli ssaków(zdjęcia, filmy, schematy, okazy naturalne w terenie,itd.) i przedstawia ich cechy wspólneoraz opisuje przystosowania ssaków do życiaw różnych środowiskach;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przedstawicielajednej z gromad kręgowców wymienionychw pkt 9–13 na podstawie jego cechmorfologicznych,</w:t>
            </w:r>
          </w:p>
          <w:p w:rsidR="00F3126F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c)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przykłady działań człowieka wpływającychna różnorodność ryb, płazów, gadów,ptaków i ssaków.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 związek budowy uzębienia ssaków ze sposobem odżywiania sięi trybem życia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wskazuje przystosowania ssaków w budowie zewnętrznej do różnychśrodowisk i trybu życia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znaczenie ssaków w przyrodzie i dla człowieka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rozpoznaje pospolite ssaki z najbliższej okolicy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przedstawia przykłady działań człowieka wpływających na różnorodnośćssaków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podaje przykłady ssaków chronionych w Polsce i uzasadnia potrzebę ichochrony</w:t>
            </w:r>
          </w:p>
          <w:p w:rsidR="00CF4AB1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wykazuje, na wybranych przykładach, różnorodność i jedność ssakóww obrębie gromady</w:t>
            </w:r>
          </w:p>
          <w:p w:rsidR="00F3126F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2A0BE3">
              <w:rPr>
                <w:rFonts w:eastAsiaTheme="minorHAnsi" w:cs="AgendaPl-Bold"/>
                <w:b/>
                <w:bCs/>
                <w:color w:val="0033FF"/>
                <w:sz w:val="20"/>
                <w:szCs w:val="20"/>
                <w:lang w:eastAsia="en-US"/>
              </w:rPr>
              <w:t xml:space="preserve">• </w:t>
            </w:r>
            <w:r w:rsidRPr="002A0BE3">
              <w:rPr>
                <w:rFonts w:eastAsiaTheme="minorHAnsi" w:cs="AgendaPl-RegularCondensed"/>
                <w:color w:val="000000"/>
                <w:sz w:val="20"/>
                <w:szCs w:val="20"/>
                <w:lang w:eastAsia="en-US"/>
              </w:rPr>
              <w:t>jest przekonany o istotnym znaczeniu ssaków w przyrodzie i życiu człowiekaoraz potrzebie ochrony gatunków zagrożonych wyginięciem</w:t>
            </w:r>
          </w:p>
        </w:tc>
      </w:tr>
      <w:tr w:rsidR="00F3126F" w:rsidRPr="002A0BE3" w:rsidTr="00E01B18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F3126F" w:rsidRPr="002A0BE3" w:rsidRDefault="00F3126F" w:rsidP="00F3126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F3126F" w:rsidRPr="002A0BE3" w:rsidRDefault="00F3126F" w:rsidP="008F7EEB">
            <w:p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sz w:val="20"/>
                <w:szCs w:val="20"/>
              </w:rPr>
            </w:pPr>
            <w:r w:rsidRPr="002A0BE3">
              <w:rPr>
                <w:sz w:val="20"/>
                <w:szCs w:val="20"/>
              </w:rPr>
              <w:t>Treści lekcji 22–27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II.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życia.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14)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różnorodność zwierząt kręgowych – uczeń:</w:t>
            </w:r>
          </w:p>
          <w:p w:rsidR="00CF4AB1" w:rsidRPr="002A0BE3" w:rsidRDefault="00CF4AB1" w:rsidP="008F7EEB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a)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nieznany organizm jako przedstawicielajednej z gromad kręgowców wymienionychw pkt 9–13 na podstawie jego cechmorfologicznych,</w:t>
            </w:r>
          </w:p>
          <w:p w:rsidR="00F3126F" w:rsidRPr="002A0BE3" w:rsidRDefault="00CF4AB1" w:rsidP="00806228">
            <w:pPr>
              <w:autoSpaceDE w:val="0"/>
              <w:autoSpaceDN w:val="0"/>
              <w:adjustRightInd w:val="0"/>
              <w:spacing w:after="0" w:line="240" w:lineRule="auto"/>
              <w:ind w:left="150" w:hanging="142"/>
              <w:rPr>
                <w:sz w:val="20"/>
                <w:szCs w:val="20"/>
              </w:rPr>
            </w:pPr>
            <w:r w:rsidRPr="002A0BE3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b) </w:t>
            </w:r>
            <w:r w:rsidRPr="002A0BE3">
              <w:rPr>
                <w:rFonts w:eastAsiaTheme="minorHAnsi" w:cs="AgendaPl-RegularCondensed"/>
                <w:sz w:val="20"/>
                <w:szCs w:val="20"/>
                <w:lang w:eastAsia="en-US"/>
              </w:rPr>
              <w:t>porównuje grupy kręgowców pod względemcech morfologicznych, rozmnażania i rozwojuoraz wykazuje związek tych cech z opanowaniemśrodowisk ich życia.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F3126F" w:rsidRPr="002A0BE3" w:rsidRDefault="00806228" w:rsidP="00806228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2A0BE3">
              <w:rPr>
                <w:rFonts w:asciiTheme="minorHAnsi" w:eastAsiaTheme="minorHAnsi" w:hAnsiTheme="minorHAnsi" w:cs="AgendaPl-Bold"/>
                <w:b/>
                <w:bCs/>
                <w:color w:val="0033FF"/>
                <w:lang w:eastAsia="en-US"/>
              </w:rPr>
              <w:lastRenderedPageBreak/>
              <w:t>•</w:t>
            </w:r>
            <w:r w:rsidR="00F3126F" w:rsidRPr="002A0BE3">
              <w:rPr>
                <w:rFonts w:asciiTheme="minorHAnsi" w:eastAsiaTheme="minorHAnsi" w:hAnsiTheme="minorHAnsi"/>
                <w:color w:val="auto"/>
                <w:lang w:eastAsia="en-US"/>
              </w:rPr>
              <w:t>wykazuje się wiadomościami i umiejętnościami z lekcji 22–27.</w:t>
            </w:r>
          </w:p>
        </w:tc>
      </w:tr>
    </w:tbl>
    <w:p w:rsidR="00565D2F" w:rsidRPr="002A0BE3" w:rsidRDefault="00565D2F" w:rsidP="00565D2F">
      <w:pPr>
        <w:pStyle w:val="001TekstpodstawowyNieuzywanefiz"/>
        <w:rPr>
          <w:rFonts w:asciiTheme="minorHAnsi" w:hAnsiTheme="minorHAnsi"/>
          <w:color w:val="auto"/>
        </w:rPr>
      </w:pPr>
    </w:p>
    <w:p w:rsidR="006B5810" w:rsidRPr="002A0BE3" w:rsidRDefault="006B5810" w:rsidP="001E4CB0">
      <w:pPr>
        <w:ind w:left="142"/>
        <w:rPr>
          <w:rFonts w:cs="Arial"/>
          <w:sz w:val="20"/>
          <w:szCs w:val="20"/>
        </w:rPr>
      </w:pPr>
    </w:p>
    <w:sectPr w:rsidR="006B5810" w:rsidRPr="002A0BE3" w:rsidSect="00A055BC">
      <w:headerReference w:type="default" r:id="rId8"/>
      <w:footerReference w:type="default" r:id="rId9"/>
      <w:pgSz w:w="16838" w:h="11906" w:orient="landscape"/>
      <w:pgMar w:top="1560" w:right="820" w:bottom="184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92" w:rsidRDefault="00C45392" w:rsidP="00285D6F">
      <w:pPr>
        <w:spacing w:after="0" w:line="240" w:lineRule="auto"/>
      </w:pPr>
      <w:r>
        <w:separator/>
      </w:r>
    </w:p>
  </w:endnote>
  <w:endnote w:type="continuationSeparator" w:id="1">
    <w:p w:rsidR="00C45392" w:rsidRDefault="00C4539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18" w:rsidRDefault="0085620C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85620C">
      <w:rPr>
        <w:b/>
        <w:noProof/>
        <w:color w:val="003892"/>
      </w:rPr>
      <w:pict>
        <v:line id="Łącznik prostoliniowy 3" o:spid="_x0000_s4099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593118" w:rsidRPr="009E0F62">
      <w:rPr>
        <w:b/>
        <w:color w:val="003892"/>
      </w:rPr>
      <w:t>AUTORZY:</w:t>
    </w:r>
    <w:r w:rsidR="00593118" w:rsidRPr="00565D2F">
      <w:t>Jastrzębska Ewa, Kłos Ewa, Kofta Wawrzyniec</w:t>
    </w:r>
    <w:r w:rsidR="00593118">
      <w:t>,</w:t>
    </w:r>
    <w:r w:rsidR="00593118" w:rsidRPr="00565D2F">
      <w:t xml:space="preserve"> Pyłka-Gutowska Ewa</w:t>
    </w:r>
  </w:p>
  <w:p w:rsidR="00593118" w:rsidRDefault="0085620C" w:rsidP="00EE01FE">
    <w:pPr>
      <w:pStyle w:val="Stopka"/>
      <w:tabs>
        <w:tab w:val="clear" w:pos="9072"/>
        <w:tab w:val="right" w:pos="9639"/>
      </w:tabs>
      <w:ind w:left="-567" w:right="1"/>
    </w:pPr>
    <w:r w:rsidRPr="0085620C">
      <w:rPr>
        <w:b/>
        <w:noProof/>
        <w:color w:val="003892"/>
      </w:rPr>
      <w:pict>
        <v:line id="Łącznik prostoliniowy 5" o:spid="_x0000_s4098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593118" w:rsidRDefault="00593118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562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71.5pt;margin-top:543pt;width:233.25pt;height:19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" o:allowincell="f" filled="f" stroked="f">
          <v:textbox inset="0,0,0,0">
            <w:txbxContent>
              <w:p w:rsidR="00593118" w:rsidRDefault="00593118" w:rsidP="00A055BC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8"/>
                    <w:szCs w:val="18"/>
                  </w:rPr>
                  <w:t>©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yright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b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wni</w:t>
                </w:r>
                <w:r>
                  <w:rPr>
                    <w:rFonts w:ascii="AgendaPl Regular" w:hAnsi="AgendaPl Regular" w:cs="AgendaPl Regular"/>
                    <w:color w:val="231F20"/>
                    <w:spacing w:val="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Sz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olne i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ed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g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ogi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zne, </w:t>
                </w:r>
                <w:r>
                  <w:rPr>
                    <w:rFonts w:ascii="AgendaPl Regular" w:hAnsi="AgendaPl Regular" w:cs="AgendaPl Regular"/>
                    <w:color w:val="231F20"/>
                    <w:spacing w:val="-6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sz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2019</w:t>
                </w:r>
              </w:p>
            </w:txbxContent>
          </v:textbox>
          <w10:wrap anchorx="page" anchory="page"/>
        </v:shape>
      </w:pict>
    </w:r>
  </w:p>
  <w:p w:rsidR="00593118" w:rsidRDefault="0085620C" w:rsidP="009130E5">
    <w:pPr>
      <w:pStyle w:val="Stopka"/>
      <w:ind w:left="-1417"/>
      <w:jc w:val="center"/>
    </w:pPr>
    <w:r>
      <w:fldChar w:fldCharType="begin"/>
    </w:r>
    <w:r w:rsidR="00593118">
      <w:instrText>PAGE   \* MERGEFORMAT</w:instrText>
    </w:r>
    <w:r>
      <w:fldChar w:fldCharType="separate"/>
    </w:r>
    <w:r w:rsidR="0053588F">
      <w:rPr>
        <w:noProof/>
      </w:rPr>
      <w:t>2</w:t>
    </w:r>
    <w:r>
      <w:fldChar w:fldCharType="end"/>
    </w:r>
  </w:p>
  <w:p w:rsidR="00593118" w:rsidRPr="00285D6F" w:rsidRDefault="0059311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92" w:rsidRDefault="00C45392" w:rsidP="00285D6F">
      <w:pPr>
        <w:spacing w:after="0" w:line="240" w:lineRule="auto"/>
      </w:pPr>
      <w:r>
        <w:separator/>
      </w:r>
    </w:p>
  </w:footnote>
  <w:footnote w:type="continuationSeparator" w:id="1">
    <w:p w:rsidR="00C45392" w:rsidRDefault="00C4539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18" w:rsidRDefault="0059311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5335089</wp:posOffset>
          </wp:positionH>
          <wp:positionV relativeFrom="paragraph">
            <wp:posOffset>45820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3118" w:rsidRDefault="00593118" w:rsidP="00435B7E">
    <w:pPr>
      <w:pStyle w:val="Nagwek"/>
      <w:tabs>
        <w:tab w:val="clear" w:pos="9072"/>
      </w:tabs>
      <w:ind w:left="142" w:right="142"/>
    </w:pPr>
  </w:p>
  <w:p w:rsidR="00593118" w:rsidRDefault="00593118" w:rsidP="00435B7E">
    <w:pPr>
      <w:pStyle w:val="Nagwek"/>
      <w:tabs>
        <w:tab w:val="clear" w:pos="9072"/>
      </w:tabs>
      <w:ind w:left="142" w:right="142"/>
    </w:pPr>
  </w:p>
  <w:p w:rsidR="00593118" w:rsidRDefault="00593118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84E"/>
    <w:multiLevelType w:val="hybridMultilevel"/>
    <w:tmpl w:val="6DE4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6311"/>
    <w:rsid w:val="000416C2"/>
    <w:rsid w:val="00091889"/>
    <w:rsid w:val="0017636E"/>
    <w:rsid w:val="001B146E"/>
    <w:rsid w:val="001E4CB0"/>
    <w:rsid w:val="001F0820"/>
    <w:rsid w:val="002039CB"/>
    <w:rsid w:val="00245DA5"/>
    <w:rsid w:val="00285D6F"/>
    <w:rsid w:val="002A0BE3"/>
    <w:rsid w:val="002F1910"/>
    <w:rsid w:val="00317434"/>
    <w:rsid w:val="003572A4"/>
    <w:rsid w:val="003B19DC"/>
    <w:rsid w:val="004255EF"/>
    <w:rsid w:val="00435B7E"/>
    <w:rsid w:val="0053588F"/>
    <w:rsid w:val="00565D2F"/>
    <w:rsid w:val="00592B22"/>
    <w:rsid w:val="00593118"/>
    <w:rsid w:val="00602ABB"/>
    <w:rsid w:val="0061305A"/>
    <w:rsid w:val="00672759"/>
    <w:rsid w:val="006B5810"/>
    <w:rsid w:val="007B3CB5"/>
    <w:rsid w:val="00806228"/>
    <w:rsid w:val="00815903"/>
    <w:rsid w:val="0083577E"/>
    <w:rsid w:val="0085620C"/>
    <w:rsid w:val="0086223B"/>
    <w:rsid w:val="008648E0"/>
    <w:rsid w:val="00873988"/>
    <w:rsid w:val="0089186E"/>
    <w:rsid w:val="008C2636"/>
    <w:rsid w:val="008F7EEB"/>
    <w:rsid w:val="009130E5"/>
    <w:rsid w:val="00914856"/>
    <w:rsid w:val="009E0F62"/>
    <w:rsid w:val="00A055BC"/>
    <w:rsid w:val="00A239DF"/>
    <w:rsid w:val="00A5798A"/>
    <w:rsid w:val="00AB49BA"/>
    <w:rsid w:val="00AB5BF1"/>
    <w:rsid w:val="00B45DDD"/>
    <w:rsid w:val="00B63701"/>
    <w:rsid w:val="00B714F9"/>
    <w:rsid w:val="00BB6878"/>
    <w:rsid w:val="00C3549D"/>
    <w:rsid w:val="00C45392"/>
    <w:rsid w:val="00CF4AB1"/>
    <w:rsid w:val="00D22D55"/>
    <w:rsid w:val="00D313D0"/>
    <w:rsid w:val="00E01B18"/>
    <w:rsid w:val="00E75E7D"/>
    <w:rsid w:val="00E9007E"/>
    <w:rsid w:val="00E94882"/>
    <w:rsid w:val="00EC12C2"/>
    <w:rsid w:val="00EE01FE"/>
    <w:rsid w:val="00F3126F"/>
    <w:rsid w:val="00F56A0B"/>
    <w:rsid w:val="00FD3A8B"/>
    <w:rsid w:val="00FD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2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565D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565D2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565D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565D2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65D2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565D2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565D2F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565D2F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565D2F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565D2F"/>
    <w:rPr>
      <w:b/>
    </w:rPr>
  </w:style>
  <w:style w:type="character" w:customStyle="1" w:styleId="BoldCondensed">
    <w:name w:val="BoldCondensed"/>
    <w:uiPriority w:val="99"/>
    <w:rsid w:val="00565D2F"/>
    <w:rPr>
      <w:b/>
    </w:rPr>
  </w:style>
  <w:style w:type="character" w:customStyle="1" w:styleId="boldasia">
    <w:name w:val="bold (asia)"/>
    <w:uiPriority w:val="99"/>
    <w:rsid w:val="00565D2F"/>
    <w:rPr>
      <w:b/>
    </w:rPr>
  </w:style>
  <w:style w:type="character" w:customStyle="1" w:styleId="BOLDCONDENSED0">
    <w:name w:val="BOLD CONDENSED"/>
    <w:uiPriority w:val="99"/>
    <w:rsid w:val="00565D2F"/>
    <w:rPr>
      <w:b/>
    </w:rPr>
  </w:style>
  <w:style w:type="character" w:customStyle="1" w:styleId="Indeksdolny">
    <w:name w:val="Indeks dolny"/>
    <w:uiPriority w:val="99"/>
    <w:rsid w:val="00565D2F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565D2F"/>
    <w:rPr>
      <w:u w:val="none"/>
    </w:rPr>
  </w:style>
  <w:style w:type="character" w:customStyle="1" w:styleId="kropaniebieska">
    <w:name w:val="kropa niebieska"/>
    <w:uiPriority w:val="99"/>
    <w:rsid w:val="00565D2F"/>
    <w:rPr>
      <w:rFonts w:ascii="AgendaPl-Bold" w:hAnsi="AgendaPl-Bold"/>
      <w:b/>
      <w:color w:val="1541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0935-1CD9-4B9F-A24A-B916E205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17</Pages>
  <Words>4743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Sław Mazur</cp:lastModifiedBy>
  <cp:revision>1</cp:revision>
  <dcterms:created xsi:type="dcterms:W3CDTF">2015-05-26T09:01:00Z</dcterms:created>
  <dcterms:modified xsi:type="dcterms:W3CDTF">2021-09-20T19:43:00Z</dcterms:modified>
</cp:coreProperties>
</file>