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A6F4" w14:textId="77777777" w:rsidR="00967423" w:rsidRPr="00AC795B" w:rsidRDefault="00AC795B">
      <w:pPr>
        <w:pStyle w:val="Standard"/>
        <w:rPr>
          <w:b/>
          <w:lang w:val="pl-PL"/>
        </w:rPr>
      </w:pPr>
      <w:r w:rsidRPr="00AC795B">
        <w:rPr>
          <w:b/>
          <w:lang w:val="pl-PL"/>
        </w:rPr>
        <w:t>Grupa 3-4-latki</w:t>
      </w:r>
    </w:p>
    <w:p w14:paraId="029FBFC0" w14:textId="77777777" w:rsidR="00967423" w:rsidRPr="00AC795B" w:rsidRDefault="00AC795B">
      <w:pPr>
        <w:pStyle w:val="Standard"/>
        <w:rPr>
          <w:b/>
          <w:lang w:val="pl-PL"/>
        </w:rPr>
      </w:pPr>
      <w:r w:rsidRPr="00AC795B">
        <w:rPr>
          <w:b/>
          <w:lang w:val="pl-PL"/>
        </w:rPr>
        <w:t>Temat tygodniowy: Dbamy o przyrodę – 30.04.2020</w:t>
      </w:r>
    </w:p>
    <w:p w14:paraId="458BEBD0" w14:textId="77777777" w:rsidR="00AC795B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val="pl-PL" w:bidi="ar-SA"/>
        </w:rPr>
      </w:pPr>
    </w:p>
    <w:p w14:paraId="23E253D9" w14:textId="77777777" w:rsidR="00AC795B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val="pl-PL" w:bidi="ar-SA"/>
        </w:rPr>
      </w:pPr>
    </w:p>
    <w:p w14:paraId="3CB768AD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b/>
          <w:color w:val="000000"/>
          <w:kern w:val="0"/>
          <w:lang w:val="pl-PL" w:bidi="ar-SA"/>
        </w:rPr>
        <w:t xml:space="preserve">1. Zabawa </w:t>
      </w:r>
      <w:r w:rsidRPr="00AC795B">
        <w:rPr>
          <w:rFonts w:cs="Times New Roman"/>
          <w:b/>
          <w:i/>
          <w:iCs/>
          <w:color w:val="000000"/>
          <w:kern w:val="0"/>
          <w:lang w:val="pl-PL" w:bidi="ar-SA"/>
        </w:rPr>
        <w:t>Czarodziejski worek.</w:t>
      </w:r>
    </w:p>
    <w:p w14:paraId="63377B34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AC795B">
        <w:rPr>
          <w:rFonts w:cs="Times New Roman"/>
          <w:color w:val="FF00FF"/>
          <w:kern w:val="0"/>
          <w:lang w:val="pl-PL" w:bidi="ar-SA"/>
        </w:rPr>
        <w:t xml:space="preserve">Worek, pognieciona kartka, pudełko tekturowe, torebka po cukrze, pusta butelka po soku, słoiczki po </w:t>
      </w:r>
      <w:r w:rsidRPr="00AC795B">
        <w:rPr>
          <w:rFonts w:cs="Times New Roman"/>
          <w:color w:val="FF00FF"/>
          <w:kern w:val="0"/>
          <w:lang w:val="pl-PL" w:bidi="ar-SA"/>
        </w:rPr>
        <w:t>dżemie, puste pudełko po margarynie, plastikowy kubek.</w:t>
      </w:r>
    </w:p>
    <w:p w14:paraId="627E693B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2697F97E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         R. prosi dziecko o wyjęcie z worka jednego przedmiotu i odgadnięcie, co to</w:t>
      </w:r>
    </w:p>
    <w:p w14:paraId="2F4B1052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>jest. Dziecko wkłada rękę do worka i kolejno zgaduje, co chwyciło, po czym kładzie na stoliku wyjęte przedmioty: gaz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etę, plastikowy kubek, puszkę, słoik. R. pyta, </w:t>
      </w:r>
    </w:p>
    <w:p w14:paraId="6DBDE072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>z jakiego materiału są wykonane poszczególne przedmioty.</w:t>
      </w:r>
    </w:p>
    <w:p w14:paraId="28585A45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608BCF6C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b/>
          <w:color w:val="000000"/>
          <w:kern w:val="0"/>
          <w:lang w:val="pl-PL" w:bidi="ar-SA"/>
        </w:rPr>
        <w:t>2. Segregowanie odpadów</w:t>
      </w:r>
      <w:r w:rsidRPr="00AC795B">
        <w:rPr>
          <w:rFonts w:cs="Times New Roman"/>
          <w:b/>
          <w:i/>
          <w:iCs/>
          <w:color w:val="000000"/>
          <w:kern w:val="0"/>
          <w:lang w:val="pl-PL" w:bidi="ar-SA"/>
        </w:rPr>
        <w:t xml:space="preserve">. </w:t>
      </w:r>
      <w:r w:rsidRPr="00AC795B">
        <w:rPr>
          <w:rFonts w:cs="Times New Roman"/>
          <w:b/>
          <w:color w:val="000000"/>
          <w:kern w:val="0"/>
          <w:lang w:val="pl-PL" w:bidi="ar-SA"/>
        </w:rPr>
        <w:t xml:space="preserve">Wyjaśnienie pojęcia </w:t>
      </w:r>
      <w:r w:rsidRPr="00AC795B">
        <w:rPr>
          <w:rFonts w:cs="Times New Roman"/>
          <w:b/>
          <w:i/>
          <w:iCs/>
          <w:color w:val="000000"/>
          <w:kern w:val="0"/>
          <w:lang w:val="pl-PL" w:bidi="ar-SA"/>
        </w:rPr>
        <w:t>recykling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. </w:t>
      </w:r>
      <w:r w:rsidRPr="00AC795B">
        <w:rPr>
          <w:rFonts w:cs="Times New Roman"/>
          <w:b/>
          <w:color w:val="000000"/>
          <w:kern w:val="0"/>
          <w:lang w:val="pl-PL" w:bidi="ar-SA"/>
        </w:rPr>
        <w:t>Przeliczanie.</w:t>
      </w:r>
    </w:p>
    <w:p w14:paraId="6EA15193" w14:textId="77777777" w:rsidR="00AC795B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FF00FF"/>
          <w:kern w:val="0"/>
          <w:lang w:val="pl-PL" w:bidi="ar-SA"/>
        </w:rPr>
      </w:pPr>
    </w:p>
    <w:p w14:paraId="3DC37175" w14:textId="77777777" w:rsidR="00AC795B" w:rsidRPr="00AC795B" w:rsidRDefault="00AC795B">
      <w:pPr>
        <w:widowControl/>
        <w:suppressAutoHyphens w:val="0"/>
        <w:autoSpaceDE w:val="0"/>
        <w:textAlignment w:val="auto"/>
        <w:rPr>
          <w:i/>
          <w:iCs/>
        </w:rPr>
      </w:pPr>
      <w:r w:rsidRPr="00AC795B">
        <w:rPr>
          <w:i/>
          <w:iCs/>
        </w:rPr>
        <w:t xml:space="preserve">Link do </w:t>
      </w:r>
      <w:proofErr w:type="spellStart"/>
      <w:r w:rsidRPr="00AC795B">
        <w:rPr>
          <w:i/>
          <w:iCs/>
        </w:rPr>
        <w:t>filmu</w:t>
      </w:r>
      <w:proofErr w:type="spellEnd"/>
      <w:r w:rsidRPr="00AC795B">
        <w:rPr>
          <w:i/>
          <w:iCs/>
        </w:rPr>
        <w:t>:</w:t>
      </w:r>
    </w:p>
    <w:p w14:paraId="0DE4757E" w14:textId="77777777" w:rsid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hyperlink r:id="rId6" w:history="1">
        <w:r w:rsidRPr="00EF0B65">
          <w:rPr>
            <w:rStyle w:val="Hipercze"/>
          </w:rPr>
          <w:t>https://www.youtube.com/watch?v=RtvakFSCE9I</w:t>
        </w:r>
      </w:hyperlink>
    </w:p>
    <w:p w14:paraId="107C0A0A" w14:textId="77777777" w:rsid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</w:p>
    <w:p w14:paraId="0199DC02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AC795B">
        <w:rPr>
          <w:rFonts w:cs="Times New Roman"/>
          <w:color w:val="FF00FF"/>
          <w:kern w:val="0"/>
          <w:lang w:val="pl-PL" w:bidi="ar-SA"/>
        </w:rPr>
        <w:t xml:space="preserve">3 kartki A3 w kolorach: zielonym, żółtym, niebieskim, pognieciona kartka, </w:t>
      </w:r>
      <w:r w:rsidRPr="00AC795B">
        <w:rPr>
          <w:rFonts w:cs="Times New Roman"/>
          <w:color w:val="FF00FF"/>
          <w:kern w:val="0"/>
          <w:lang w:val="pl-PL" w:bidi="ar-SA"/>
        </w:rPr>
        <w:t xml:space="preserve">pudełko tekturowe, torebka po cukrze, pusta butelka po soku, słoiczki po dżemie, puste </w:t>
      </w:r>
    </w:p>
    <w:p w14:paraId="0699D8F3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FF00FF"/>
          <w:kern w:val="0"/>
          <w:lang w:val="pl-PL" w:bidi="ar-SA"/>
        </w:rPr>
        <w:t>pudełko po margarynie, plastikowy kubek.</w:t>
      </w:r>
    </w:p>
    <w:p w14:paraId="572499CD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322D234D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          Dziecko ogląda zgromadzone odpady. R. informuje je, że z odpadów, jeśli są</w:t>
      </w:r>
    </w:p>
    <w:p w14:paraId="08B002B0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>posegregowane, wykonuje się inne, nowe pr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zedmioty. Wyjaśnia pojęcie </w:t>
      </w:r>
      <w:r w:rsidRPr="00AC795B">
        <w:rPr>
          <w:rFonts w:cs="Times New Roman"/>
          <w:i/>
          <w:iCs/>
          <w:color w:val="000000"/>
          <w:kern w:val="0"/>
          <w:lang w:val="pl-PL" w:bidi="ar-SA"/>
        </w:rPr>
        <w:t>recykling</w:t>
      </w:r>
      <w:r w:rsidRPr="00AC795B">
        <w:rPr>
          <w:rFonts w:cs="Times New Roman"/>
          <w:color w:val="000000"/>
          <w:kern w:val="0"/>
          <w:lang w:val="pl-PL" w:bidi="ar-SA"/>
        </w:rPr>
        <w:t>. Następnie zachęca dziecko do posegregowania odpadów. Układa na środku kartki w kolorach: niebieskim, żółtym, zielonym. Dziecko wymienia nazwy przedmiotów</w:t>
      </w:r>
    </w:p>
    <w:p w14:paraId="6363D8E0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 i z pomocą R. kładzie je na odpowiednich kartkach – segregując 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odpady. </w:t>
      </w:r>
    </w:p>
    <w:p w14:paraId="0883F966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Następnie przelicza odpady każdego rodzaju: </w:t>
      </w:r>
    </w:p>
    <w:p w14:paraId="4A03605F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- papier – kartka w kolorze niebieskim (pognieciona kartka, pudełko tekturowe, </w:t>
      </w:r>
    </w:p>
    <w:p w14:paraId="7E94FDB1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>papierowa torebka po cukrze),</w:t>
      </w:r>
    </w:p>
    <w:p w14:paraId="34D55FB2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>- plastik – kartka w kolorze żółtym (puste pudełko po margarynie, plastikowy kubek),</w:t>
      </w:r>
    </w:p>
    <w:p w14:paraId="78C4F4D2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- </w:t>
      </w:r>
      <w:r w:rsidRPr="00AC795B">
        <w:rPr>
          <w:rFonts w:cs="Times New Roman"/>
          <w:color w:val="000000"/>
          <w:kern w:val="0"/>
          <w:lang w:val="pl-PL" w:bidi="ar-SA"/>
        </w:rPr>
        <w:t>szkło – kartka w kolorze zielonym (pusta butelka po soku, słoiczki po dżemie).</w:t>
      </w:r>
    </w:p>
    <w:p w14:paraId="36F10F3B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>Dziecko przelicza poszczególne odpady. Mówi, których jest najwięcej, a których tyle samo.</w:t>
      </w:r>
    </w:p>
    <w:p w14:paraId="58E2167C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74857AE5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b/>
          <w:color w:val="000000"/>
          <w:kern w:val="0"/>
          <w:lang w:val="pl-PL" w:bidi="ar-SA"/>
        </w:rPr>
        <w:t xml:space="preserve">3. Zabawa ruchowa </w:t>
      </w:r>
      <w:r w:rsidRPr="00AC795B">
        <w:rPr>
          <w:rFonts w:cs="Times New Roman"/>
          <w:b/>
          <w:i/>
          <w:iCs/>
          <w:color w:val="000000"/>
          <w:kern w:val="0"/>
          <w:lang w:val="pl-PL" w:bidi="ar-SA"/>
        </w:rPr>
        <w:t>Papier, plastik, szkło</w:t>
      </w:r>
      <w:r w:rsidRPr="00AC795B">
        <w:rPr>
          <w:rFonts w:cs="Times New Roman"/>
          <w:b/>
          <w:color w:val="000000"/>
          <w:kern w:val="0"/>
          <w:lang w:val="pl-PL" w:bidi="ar-SA"/>
        </w:rPr>
        <w:t>.</w:t>
      </w:r>
    </w:p>
    <w:p w14:paraId="3FC899F4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AC795B">
        <w:rPr>
          <w:rFonts w:cs="Times New Roman"/>
          <w:color w:val="FF00FF"/>
          <w:kern w:val="0"/>
          <w:lang w:val="pl-PL" w:bidi="ar-SA"/>
        </w:rPr>
        <w:t xml:space="preserve">Przedmioty wykonane z papieru, </w:t>
      </w:r>
      <w:r w:rsidRPr="00AC795B">
        <w:rPr>
          <w:rFonts w:cs="Times New Roman"/>
          <w:color w:val="FF00FF"/>
          <w:kern w:val="0"/>
          <w:lang w:val="pl-PL" w:bidi="ar-SA"/>
        </w:rPr>
        <w:t>plastiku i szkła (te, które są dostępne w domu),</w:t>
      </w:r>
    </w:p>
    <w:p w14:paraId="0DC6FBBD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AC795B">
        <w:rPr>
          <w:rFonts w:cs="Times New Roman"/>
          <w:color w:val="FF00FF"/>
          <w:kern w:val="0"/>
          <w:lang w:val="pl-PL" w:bidi="ar-SA"/>
        </w:rPr>
        <w:t xml:space="preserve"> nagranie dowolnej piosenki .</w:t>
      </w:r>
    </w:p>
    <w:p w14:paraId="25B429D3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0BB544EB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>Dziecko porusza się zgodnie z rytmem piosenki. Na pauzę w muzyce  R. wypowiada</w:t>
      </w:r>
    </w:p>
    <w:p w14:paraId="4421A6DD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słowa: </w:t>
      </w:r>
      <w:r w:rsidRPr="00AC795B">
        <w:rPr>
          <w:rFonts w:cs="Times New Roman"/>
          <w:i/>
          <w:iCs/>
          <w:color w:val="000000"/>
          <w:kern w:val="0"/>
          <w:lang w:val="pl-PL" w:bidi="ar-SA"/>
        </w:rPr>
        <w:t>papier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, </w:t>
      </w:r>
      <w:r w:rsidRPr="00AC795B">
        <w:rPr>
          <w:rFonts w:cs="Times New Roman"/>
          <w:i/>
          <w:iCs/>
          <w:color w:val="000000"/>
          <w:kern w:val="0"/>
          <w:lang w:val="pl-PL" w:bidi="ar-SA"/>
        </w:rPr>
        <w:t xml:space="preserve">plastik 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lub </w:t>
      </w:r>
      <w:r w:rsidRPr="00AC795B">
        <w:rPr>
          <w:rFonts w:cs="Times New Roman"/>
          <w:i/>
          <w:iCs/>
          <w:color w:val="000000"/>
          <w:kern w:val="0"/>
          <w:lang w:val="pl-PL" w:bidi="ar-SA"/>
        </w:rPr>
        <w:t>szkło</w:t>
      </w:r>
      <w:r w:rsidRPr="00AC795B">
        <w:rPr>
          <w:rFonts w:cs="Times New Roman"/>
          <w:color w:val="000000"/>
          <w:kern w:val="0"/>
          <w:lang w:val="pl-PL" w:bidi="ar-SA"/>
        </w:rPr>
        <w:t>. Dziecko wyszukuje w domu przedmioty wykonane</w:t>
      </w:r>
    </w:p>
    <w:p w14:paraId="5A0B4EAA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>z danego rodzaju m</w:t>
      </w:r>
      <w:r w:rsidRPr="00AC795B">
        <w:rPr>
          <w:rFonts w:cs="Times New Roman"/>
          <w:color w:val="000000"/>
          <w:kern w:val="0"/>
          <w:lang w:val="pl-PL" w:bidi="ar-SA"/>
        </w:rPr>
        <w:t>ateriału i staje przy nich lub je przynosi Rodzicowi.</w:t>
      </w:r>
    </w:p>
    <w:p w14:paraId="7ED5BC8D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68AF6388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b/>
          <w:color w:val="000000"/>
          <w:kern w:val="0"/>
          <w:lang w:val="pl-PL" w:bidi="ar-SA"/>
        </w:rPr>
      </w:pPr>
      <w:r w:rsidRPr="00AC795B">
        <w:rPr>
          <w:rFonts w:cs="Times New Roman"/>
          <w:b/>
          <w:color w:val="000000"/>
          <w:kern w:val="0"/>
          <w:lang w:val="pl-PL" w:bidi="ar-SA"/>
        </w:rPr>
        <w:t>4. Założenie hodowli cebulek kwiatów na ogrodowej rabatce lub w balkonowej skrzynce.</w:t>
      </w:r>
    </w:p>
    <w:p w14:paraId="2B8A516B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FF00FF"/>
          <w:kern w:val="0"/>
          <w:lang w:val="pl-PL" w:bidi="ar-SA"/>
        </w:rPr>
      </w:pPr>
      <w:r w:rsidRPr="00AC795B">
        <w:rPr>
          <w:rFonts w:cs="Times New Roman"/>
          <w:color w:val="FF00FF"/>
          <w:kern w:val="0"/>
          <w:lang w:val="pl-PL" w:bidi="ar-SA"/>
        </w:rPr>
        <w:t>Szpadelki, grabki, patyki, cebulki kwiatów, konewka z wodą.</w:t>
      </w:r>
    </w:p>
    <w:p w14:paraId="746236C2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</w:p>
    <w:p w14:paraId="76DB95DA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                R. wspólnie z dzieckiem </w:t>
      </w:r>
      <w:r w:rsidRPr="00AC795B">
        <w:rPr>
          <w:rFonts w:cs="Times New Roman"/>
          <w:color w:val="000000"/>
          <w:kern w:val="0"/>
          <w:lang w:val="pl-PL" w:bidi="ar-SA"/>
        </w:rPr>
        <w:t>poszukuje w ogrodzie miejsca zapewniającego roślinom najlepszy rozwój. W przypadku braku ogrodu przygotowują razem</w:t>
      </w:r>
    </w:p>
    <w:p w14:paraId="6110C341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 xml:space="preserve">potrzebną skrzynkę, ziemię, cebulki kwiatów. Następnie przypominają kolejność </w:t>
      </w:r>
    </w:p>
    <w:p w14:paraId="5B1F8694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>wykonywania poszczególnych prac i wspólnie je wykonują: przeko</w:t>
      </w:r>
      <w:r w:rsidRPr="00AC795B">
        <w:rPr>
          <w:rFonts w:cs="Times New Roman"/>
          <w:color w:val="000000"/>
          <w:kern w:val="0"/>
          <w:lang w:val="pl-PL" w:bidi="ar-SA"/>
        </w:rPr>
        <w:t xml:space="preserve">pują ziemię </w:t>
      </w:r>
    </w:p>
    <w:p w14:paraId="637AC02B" w14:textId="77777777" w:rsidR="00967423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 w:rsidRPr="00AC795B">
        <w:rPr>
          <w:rFonts w:cs="Times New Roman"/>
          <w:color w:val="000000"/>
          <w:kern w:val="0"/>
          <w:lang w:val="pl-PL" w:bidi="ar-SA"/>
        </w:rPr>
        <w:t>szpadelkami i wyrównują ją grabkami, wykonują w ziemi wgłębienia patykiem,</w:t>
      </w:r>
    </w:p>
    <w:p w14:paraId="772B1ABE" w14:textId="77777777" w:rsidR="00967423" w:rsidRPr="00AC795B" w:rsidRDefault="00AC795B">
      <w:pPr>
        <w:widowControl/>
        <w:suppressAutoHyphens w:val="0"/>
        <w:autoSpaceDE w:val="0"/>
        <w:textAlignment w:val="auto"/>
        <w:rPr>
          <w:sz w:val="22"/>
          <w:szCs w:val="22"/>
        </w:rPr>
      </w:pPr>
      <w:r w:rsidRPr="00AC795B">
        <w:rPr>
          <w:rFonts w:cs="Times New Roman"/>
          <w:color w:val="000000"/>
          <w:kern w:val="0"/>
          <w:lang w:val="pl-PL" w:bidi="ar-SA"/>
        </w:rPr>
        <w:lastRenderedPageBreak/>
        <w:t xml:space="preserve"> sadzą cebulki kwiatów i podlewają je wodą z konewki. Rodzic przypomina dziecku o konieczności systematycznej pielęgnacji roślin, zachęca do śledzenia ich wzrostu. Na k</w:t>
      </w:r>
      <w:r w:rsidRPr="00AC795B">
        <w:rPr>
          <w:rFonts w:cs="Times New Roman"/>
          <w:color w:val="000000"/>
          <w:kern w:val="0"/>
          <w:lang w:val="pl-PL" w:bidi="ar-SA"/>
        </w:rPr>
        <w:t>oniec proponuje odśpiewanie wybranej piosenki.</w:t>
      </w:r>
    </w:p>
    <w:p w14:paraId="4BADE528" w14:textId="77777777" w:rsidR="00967423" w:rsidRPr="00AC795B" w:rsidRDefault="00967423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bookmarkStart w:id="0" w:name="_GoBack"/>
    </w:p>
    <w:p w14:paraId="693D0C5D" w14:textId="77777777" w:rsidR="00AC795B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i/>
          <w:iCs/>
          <w:color w:val="000000"/>
          <w:kern w:val="0"/>
          <w:lang w:val="pl-PL" w:bidi="ar-SA"/>
        </w:rPr>
      </w:pPr>
      <w:r w:rsidRPr="00AC795B">
        <w:rPr>
          <w:rFonts w:cs="Times New Roman"/>
          <w:i/>
          <w:iCs/>
          <w:color w:val="000000"/>
          <w:kern w:val="0"/>
          <w:lang w:val="pl-PL" w:bidi="ar-SA"/>
        </w:rPr>
        <w:t>Link do filmu:</w:t>
      </w:r>
    </w:p>
    <w:bookmarkEnd w:id="0"/>
    <w:p w14:paraId="66104E02" w14:textId="77777777" w:rsidR="00AC795B" w:rsidRPr="00AC795B" w:rsidRDefault="00AC795B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val="pl-PL" w:bidi="ar-SA"/>
        </w:rPr>
      </w:pPr>
      <w:r>
        <w:fldChar w:fldCharType="begin"/>
      </w:r>
      <w:r>
        <w:instrText xml:space="preserve"> HYPERLINK "https://www.youtube.com/watch?v=3gnsFPde7c4" </w:instrText>
      </w:r>
      <w:r>
        <w:fldChar w:fldCharType="separate"/>
      </w:r>
      <w:r>
        <w:rPr>
          <w:rStyle w:val="Hipercze"/>
        </w:rPr>
        <w:t>https://www.youtube.com/watch?v=3gnsFPde7c4</w:t>
      </w:r>
      <w:r>
        <w:fldChar w:fldCharType="end"/>
      </w:r>
    </w:p>
    <w:sectPr w:rsidR="00AC795B" w:rsidRPr="00AC795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B1EB" w14:textId="77777777" w:rsidR="00000000" w:rsidRDefault="00AC795B">
      <w:r>
        <w:separator/>
      </w:r>
    </w:p>
  </w:endnote>
  <w:endnote w:type="continuationSeparator" w:id="0">
    <w:p w14:paraId="78790A4D" w14:textId="77777777" w:rsidR="00000000" w:rsidRDefault="00AC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610D" w14:textId="77777777" w:rsidR="00000000" w:rsidRDefault="00AC795B">
      <w:r>
        <w:rPr>
          <w:color w:val="000000"/>
        </w:rPr>
        <w:separator/>
      </w:r>
    </w:p>
  </w:footnote>
  <w:footnote w:type="continuationSeparator" w:id="0">
    <w:p w14:paraId="020FBCA2" w14:textId="77777777" w:rsidR="00000000" w:rsidRDefault="00AC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7423"/>
    <w:rsid w:val="00967423"/>
    <w:rsid w:val="00A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3C8F"/>
  <w15:docId w15:val="{83A5C928-E810-4651-82CB-8EF15CF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AC795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tvakFSCE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 Rela</cp:lastModifiedBy>
  <cp:revision>2</cp:revision>
  <dcterms:created xsi:type="dcterms:W3CDTF">2020-04-26T13:30:00Z</dcterms:created>
  <dcterms:modified xsi:type="dcterms:W3CDTF">2020-04-26T13:30:00Z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