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2E5D" w14:textId="77777777" w:rsidR="00DD39AF" w:rsidRDefault="00DD39AF" w:rsidP="00DD39AF">
      <w:pPr>
        <w:pStyle w:val="Standard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Grupa 3-4-latki</w:t>
      </w:r>
    </w:p>
    <w:p w14:paraId="6A779AD2" w14:textId="77777777" w:rsidR="0074329D" w:rsidRPr="00DD39AF" w:rsidRDefault="00DD39AF" w:rsidP="0074329D">
      <w:pPr>
        <w:pStyle w:val="NormalnyWeb"/>
        <w:shd w:val="clear" w:color="auto" w:fill="FFFFFF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Temat tygodniowy: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</w:t>
      </w:r>
      <w:r w:rsidR="00FF3F6F" w:rsidRPr="00DD39AF">
        <w:rPr>
          <w:rStyle w:val="Pogrubienie"/>
          <w:color w:val="000000"/>
        </w:rPr>
        <w:t>WIELKANOC</w:t>
      </w:r>
      <w:r w:rsidRPr="00DD39AF">
        <w:rPr>
          <w:rStyle w:val="Pogrubienie"/>
          <w:color w:val="000000"/>
        </w:rPr>
        <w:t xml:space="preserve"> - </w:t>
      </w:r>
      <w:r w:rsidR="00FF3F6F" w:rsidRPr="00DD39AF">
        <w:rPr>
          <w:rStyle w:val="Pogrubienie"/>
          <w:color w:val="000000"/>
        </w:rPr>
        <w:t>06.04.2020</w:t>
      </w:r>
    </w:p>
    <w:p w14:paraId="097B6001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- „ Rzeżucha” – Czytanie przez rodzica wiersza F. Kulka.</w:t>
      </w:r>
    </w:p>
    <w:p w14:paraId="5D1EC78D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Na łące rosła rzeżucha, przeleciała obok mucha i usiadła na rzeżusze ależ tu wygodnie musze. Na to przyleciała pszczoła i do muchy z góry woła, zrób mi miejsce na rzeżusze przekąsić coś szybko muszę. Na to do niej z dołu mucha nie muszę ja ciebie słuchać, Ty masz raczej słuchać muchy, poszukaj innej rzeżuchy. Na to pszczoła rozgniewana Ty mucho w ząbek czesana...I tak obie się kłóciły, gdy już nie miały siły to usiadły na rzeżusze i pszczoła powiada musze: Nie wiem o co się kłócimy obie tutaj się mieścimy. Na to mucha odpowiada: Niepotrzebna była zwada i tak razem już do spółki od tej pory przyjaciółki. Na rzeżusze siedzą obie i w drogę nie wchodzą sobie. Bo gdy ktoś ma czegoś wiele niech się dzieli z przyjacielem</w:t>
      </w:r>
    </w:p>
    <w:p w14:paraId="00DA471D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18"/>
          <w:szCs w:val="18"/>
        </w:rPr>
        <w:t> </w:t>
      </w:r>
    </w:p>
    <w:p w14:paraId="50E6E3AC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- „Od nasionka do roślinki” – Dziecko z pomocą rodzica wysiewa nasionka rzeżuchy. Rodzić opowiada dziecku proces wzrostu rzeżuchy np. 1 dzień - Na talerzyk kładziemy mocno namoczoną, grubą warstwę waty. Sypiemy na watę nasiona rzeżuchy. 2 dzień - Nasiona rzeżuchy powoli pękają i roślina zaczyna kiełkować. 3 dzień - Pojawiają się pierwsze, zielone listki. 4 dzień - Rzeżucha zaczyna rosnąć, jej liście stają się coraz bardziej zielone a łodygi wysokie. 5, 6 i 7 dzień - Rzeżucha osiąga wysokość kilku cm (zależy od światła i temperatury) i nadaje się do jedzenia. Rzeżucha mająca wiele posianych nasion urośnie najszybciej. Światło jest niezbędne w kiełkowaniu nasion.</w:t>
      </w:r>
    </w:p>
    <w:p w14:paraId="44B929E8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ĆWICZENIA GIMNASTYCZNE</w:t>
      </w:r>
    </w:p>
    <w:p w14:paraId="0E898838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-„</w:t>
      </w:r>
      <w:proofErr w:type="spellStart"/>
      <w:r w:rsidRPr="0074329D">
        <w:rPr>
          <w:rFonts w:ascii="Tahoma" w:hAnsi="Tahoma" w:cs="Tahoma"/>
          <w:color w:val="000000"/>
          <w:sz w:val="27"/>
          <w:szCs w:val="27"/>
        </w:rPr>
        <w:t>Kaczuszkowe</w:t>
      </w:r>
      <w:proofErr w:type="spellEnd"/>
      <w:r w:rsidRPr="0074329D">
        <w:rPr>
          <w:rFonts w:ascii="Tahoma" w:hAnsi="Tahoma" w:cs="Tahoma"/>
          <w:color w:val="000000"/>
          <w:sz w:val="27"/>
          <w:szCs w:val="27"/>
        </w:rPr>
        <w:t xml:space="preserve"> reggae, gimnastyka na wesoło, gimnastyka smyka ” – Zabawy i ćwiczenia przy muzyce. Dzieci wykonując ćwiczenia ruchowe przy muzyce, rozwijają swoją naturalną ruchliwość oraz wyrabiają umiejętność łączenia ruchu z muzyką. Takie ćwiczenia powinny odbywać się przynajmniej 2- 3 razy w tygodniu. Dobrze aby rodzić uświadamiał dziecku jakie korzyści dla organizmu wynikają z ćwiczeń gimnastycznych i zabaw ruchowych. Poniżej jest kilka linków do wyboru.</w:t>
      </w:r>
    </w:p>
    <w:p w14:paraId="4D3B8524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Gimnastyka na wesoło :</w:t>
      </w:r>
      <w:r w:rsidRPr="0074329D">
        <w:rPr>
          <w:rFonts w:ascii="Tahoma" w:hAnsi="Tahoma" w:cs="Tahoma"/>
          <w:color w:val="0000FF"/>
          <w:sz w:val="27"/>
          <w:szCs w:val="27"/>
        </w:rPr>
        <w:t> https://www.youtube.com/watch?v=4T9mvzAZhD8</w:t>
      </w:r>
    </w:p>
    <w:p w14:paraId="7F6F83C6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74329D">
        <w:rPr>
          <w:rFonts w:ascii="Tahoma" w:hAnsi="Tahoma" w:cs="Tahoma"/>
          <w:color w:val="000000"/>
          <w:sz w:val="27"/>
          <w:szCs w:val="27"/>
        </w:rPr>
        <w:lastRenderedPageBreak/>
        <w:t>Kaczuszkowe</w:t>
      </w:r>
      <w:proofErr w:type="spellEnd"/>
      <w:r w:rsidRPr="0074329D">
        <w:rPr>
          <w:rFonts w:ascii="Tahoma" w:hAnsi="Tahoma" w:cs="Tahoma"/>
          <w:color w:val="000000"/>
          <w:sz w:val="27"/>
          <w:szCs w:val="27"/>
        </w:rPr>
        <w:t xml:space="preserve"> reggae:</w:t>
      </w:r>
      <w:r w:rsidRPr="0074329D">
        <w:rPr>
          <w:rFonts w:ascii="Tahoma" w:hAnsi="Tahoma" w:cs="Tahoma"/>
          <w:color w:val="0000FF"/>
          <w:sz w:val="27"/>
          <w:szCs w:val="27"/>
        </w:rPr>
        <w:t> https://www.youtube.com/watch?v=X_xQarkzq6Q&amp;fbclid=IwAR3cjE7gWkNr1tF5Hq_jobyEIT wqPEbWluXk6QVf5GJuMYpC6TfQXl68dXs</w:t>
      </w:r>
    </w:p>
    <w:p w14:paraId="741F50FE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Gimnastyka smyka: </w:t>
      </w:r>
      <w:r w:rsidRPr="0074329D"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https://www.youtube.com/watch?v=351fw50UOn8</w:t>
      </w:r>
    </w:p>
    <w:p w14:paraId="70730918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Duży i mały skok : </w:t>
      </w:r>
      <w:r w:rsidRPr="0074329D"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https://www.youtube.com/watch?v=InxomdEHL8M</w:t>
      </w:r>
    </w:p>
    <w:p w14:paraId="0830E26C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18"/>
          <w:szCs w:val="18"/>
        </w:rPr>
        <w:t> </w:t>
      </w:r>
    </w:p>
    <w:p w14:paraId="566AF0B8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Po szalonych ćwiczeniach ruchowych proponuję aby dziecko wyciszyło się w pozycji leżącej, słuchając muzyki relaksacyjnej.</w:t>
      </w:r>
    </w:p>
    <w:p w14:paraId="5FA1B87B" w14:textId="77777777" w:rsidR="0074329D" w:rsidRPr="0074329D" w:rsidRDefault="0074329D" w:rsidP="0074329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329D">
        <w:rPr>
          <w:rFonts w:ascii="Tahoma" w:hAnsi="Tahoma" w:cs="Tahoma"/>
          <w:color w:val="000000"/>
          <w:sz w:val="27"/>
          <w:szCs w:val="27"/>
        </w:rPr>
        <w:t>Ptaki i fortepian : </w:t>
      </w:r>
      <w:r w:rsidRPr="0074329D"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https://www.youtube.com/watch?v=zTPVvHK8NXc</w:t>
      </w:r>
    </w:p>
    <w:p w14:paraId="5A2F2744" w14:textId="77777777" w:rsidR="0014391B" w:rsidRDefault="0014391B"/>
    <w:p w14:paraId="5E023AB6" w14:textId="77777777" w:rsidR="00CD7AB7" w:rsidRDefault="00CD7AB7" w:rsidP="00CD7AB7">
      <w:r>
        <w:t>Edukacja plastyczna w załącznikach 1 i 2</w:t>
      </w:r>
    </w:p>
    <w:p w14:paraId="16933E3F" w14:textId="77777777" w:rsidR="00DD39AF" w:rsidRDefault="00DD39AF">
      <w:bookmarkStart w:id="0" w:name="_GoBack"/>
      <w:bookmarkEnd w:id="0"/>
    </w:p>
    <w:p w14:paraId="29C7C078" w14:textId="77777777" w:rsidR="00DD39AF" w:rsidRDefault="00DD39AF"/>
    <w:p w14:paraId="6F2F7D4E" w14:textId="77777777" w:rsidR="00DD39AF" w:rsidRDefault="00DD39AF"/>
    <w:p w14:paraId="0BE6FEA4" w14:textId="77777777" w:rsidR="00DD39AF" w:rsidRDefault="00DD39AF"/>
    <w:p w14:paraId="37C3A33C" w14:textId="77777777" w:rsidR="00DD39AF" w:rsidRDefault="00DD39AF"/>
    <w:p w14:paraId="6759FD7A" w14:textId="77777777" w:rsidR="00DD39AF" w:rsidRDefault="00DD39AF"/>
    <w:p w14:paraId="025E1282" w14:textId="77777777" w:rsidR="00DD39AF" w:rsidRDefault="00DD39AF"/>
    <w:p w14:paraId="6DF8A8E4" w14:textId="77777777" w:rsidR="00DD39AF" w:rsidRDefault="00DD39AF"/>
    <w:p w14:paraId="77741E59" w14:textId="77777777" w:rsidR="00DD39AF" w:rsidRDefault="00DD39AF"/>
    <w:p w14:paraId="3CBD4647" w14:textId="77777777" w:rsidR="00DD39AF" w:rsidRDefault="00DD39AF"/>
    <w:p w14:paraId="443DD4B4" w14:textId="77777777" w:rsidR="00DD39AF" w:rsidRDefault="00DD39AF"/>
    <w:p w14:paraId="1315DF1A" w14:textId="77777777" w:rsidR="00DD39AF" w:rsidRDefault="00DD39AF"/>
    <w:p w14:paraId="491C9687" w14:textId="77777777" w:rsidR="00DD39AF" w:rsidRDefault="00DD39AF"/>
    <w:p w14:paraId="68C787B7" w14:textId="77777777" w:rsidR="00DD39AF" w:rsidRDefault="00DD39AF"/>
    <w:p w14:paraId="49AE6D0B" w14:textId="77777777" w:rsidR="00DD39AF" w:rsidRDefault="00DD39AF"/>
    <w:p w14:paraId="439A189C" w14:textId="77777777" w:rsidR="00DD39AF" w:rsidRDefault="00DD39AF"/>
    <w:p w14:paraId="09AEFBCE" w14:textId="77777777" w:rsidR="00CD7AB7" w:rsidRDefault="00CD7AB7"/>
    <w:p w14:paraId="18FECD3A" w14:textId="77777777" w:rsidR="00DD39AF" w:rsidRDefault="00DD39AF"/>
    <w:p w14:paraId="0213F72D" w14:textId="77777777" w:rsidR="00DD39AF" w:rsidRPr="00F23C2B" w:rsidRDefault="00DD39AF" w:rsidP="00DD39AF">
      <w:pPr>
        <w:tabs>
          <w:tab w:val="left" w:pos="83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3C2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776" behindDoc="0" locked="0" layoutInCell="1" allowOverlap="1" wp14:anchorId="7FF4F061" wp14:editId="72B6BE3C">
            <wp:simplePos x="0" y="0"/>
            <wp:positionH relativeFrom="column">
              <wp:posOffset>-556895</wp:posOffset>
            </wp:positionH>
            <wp:positionV relativeFrom="paragraph">
              <wp:posOffset>250825</wp:posOffset>
            </wp:positionV>
            <wp:extent cx="6591300" cy="7924800"/>
            <wp:effectExtent l="0" t="0" r="0" b="0"/>
            <wp:wrapNone/>
            <wp:docPr id="2" name="Obraz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Załącznik 1 - </w:t>
      </w:r>
      <w:r w:rsidRPr="00F23C2B">
        <w:rPr>
          <w:rFonts w:ascii="Times New Roman" w:hAnsi="Times New Roman" w:cs="Times New Roman"/>
          <w:sz w:val="24"/>
          <w:szCs w:val="24"/>
        </w:rPr>
        <w:t>RYSUJ PO ŚLADZIE I POKOLORUJ ZAJĄCZKA. POWODZENIA</w:t>
      </w:r>
    </w:p>
    <w:p w14:paraId="52FE294D" w14:textId="77777777" w:rsidR="00DD39AF" w:rsidRDefault="00DD39AF"/>
    <w:p w14:paraId="7B835267" w14:textId="77777777" w:rsidR="00DD39AF" w:rsidRDefault="00DD39AF">
      <w:r>
        <w:t xml:space="preserve">Załącznik 2 </w:t>
      </w:r>
    </w:p>
    <w:p w14:paraId="77FD2BAE" w14:textId="77777777" w:rsidR="00DD39AF" w:rsidRDefault="00DD39AF"/>
    <w:p w14:paraId="4681B290" w14:textId="77777777" w:rsidR="00DD39AF" w:rsidRDefault="00DD39AF"/>
    <w:p w14:paraId="78AC1DFE" w14:textId="77777777" w:rsidR="00DD39AF" w:rsidRDefault="00DD39AF"/>
    <w:p w14:paraId="7E0797C0" w14:textId="77777777" w:rsidR="00DD39AF" w:rsidRDefault="00DD39AF"/>
    <w:p w14:paraId="045591F8" w14:textId="77777777" w:rsidR="00DD39AF" w:rsidRDefault="00DD39AF"/>
    <w:p w14:paraId="61CD9C40" w14:textId="77777777" w:rsidR="00DD39AF" w:rsidRDefault="00DD39AF"/>
    <w:p w14:paraId="27F03631" w14:textId="77777777" w:rsidR="00DD39AF" w:rsidRDefault="00DD39AF"/>
    <w:p w14:paraId="455BC1B4" w14:textId="77777777" w:rsidR="00DD39AF" w:rsidRDefault="00DD39AF"/>
    <w:p w14:paraId="6C22F04D" w14:textId="77777777" w:rsidR="00DD39AF" w:rsidRDefault="00DD39AF"/>
    <w:p w14:paraId="1369B8FB" w14:textId="77777777" w:rsidR="00DD39AF" w:rsidRDefault="00DD39AF"/>
    <w:p w14:paraId="59EA242A" w14:textId="77777777" w:rsidR="00DD39AF" w:rsidRDefault="00DD39AF"/>
    <w:p w14:paraId="067A34D4" w14:textId="77777777" w:rsidR="00DD39AF" w:rsidRDefault="00DD39AF"/>
    <w:p w14:paraId="19496D21" w14:textId="77777777" w:rsidR="00DD39AF" w:rsidRDefault="00DD39AF"/>
    <w:p w14:paraId="30EC42BC" w14:textId="77777777" w:rsidR="00DD39AF" w:rsidRDefault="00DD39AF"/>
    <w:p w14:paraId="72C90587" w14:textId="77777777" w:rsidR="00DD39AF" w:rsidRDefault="00DD39AF"/>
    <w:p w14:paraId="24E60714" w14:textId="77777777" w:rsidR="00DD39AF" w:rsidRDefault="00DD39AF"/>
    <w:p w14:paraId="27AA47A2" w14:textId="77777777" w:rsidR="00DD39AF" w:rsidRDefault="00DD39AF"/>
    <w:p w14:paraId="4A8AE2A0" w14:textId="77777777" w:rsidR="00DD39AF" w:rsidRDefault="00DD39AF"/>
    <w:p w14:paraId="4D24E69F" w14:textId="77777777" w:rsidR="00DD39AF" w:rsidRDefault="00DD39AF"/>
    <w:p w14:paraId="1BB03B14" w14:textId="77777777" w:rsidR="00DD39AF" w:rsidRDefault="00DD39AF"/>
    <w:p w14:paraId="52D73586" w14:textId="77777777" w:rsidR="00DD39AF" w:rsidRDefault="00DD39AF"/>
    <w:p w14:paraId="252D258E" w14:textId="77777777" w:rsidR="00DD39AF" w:rsidRDefault="00DD39AF"/>
    <w:p w14:paraId="50068430" w14:textId="77777777" w:rsidR="00DD39AF" w:rsidRDefault="00DD39AF">
      <w:r>
        <w:rPr>
          <w:noProof/>
        </w:rPr>
        <w:pict w14:anchorId="289C376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45pt;margin-top:12.7pt;width:371.25pt;height:95.65pt;z-index:251662336" strokecolor="white [3212]">
            <v:textbox style="mso-next-textbox:#_x0000_s1027">
              <w:txbxContent>
                <w:p w14:paraId="1129037F" w14:textId="77777777" w:rsidR="00DD39AF" w:rsidRDefault="00DD39AF" w:rsidP="00DD39AF">
                  <w:pPr>
                    <w:pStyle w:val="Stopka"/>
                    <w:tabs>
                      <w:tab w:val="clear" w:pos="4536"/>
                      <w:tab w:val="clear" w:pos="9072"/>
                      <w:tab w:val="left" w:pos="361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D77DAA1" w14:textId="77777777" w:rsidR="00DD39AF" w:rsidRDefault="00DD39AF" w:rsidP="00DD39AF">
                  <w:pPr>
                    <w:pStyle w:val="Stopka"/>
                    <w:tabs>
                      <w:tab w:val="clear" w:pos="4536"/>
                      <w:tab w:val="clear" w:pos="9072"/>
                      <w:tab w:val="left" w:pos="361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A0B34DF" w14:textId="77777777" w:rsidR="00DD39AF" w:rsidRDefault="00DD39AF" w:rsidP="00DD39AF">
                  <w:pPr>
                    <w:pStyle w:val="Stopka"/>
                    <w:tabs>
                      <w:tab w:val="clear" w:pos="4536"/>
                      <w:tab w:val="clear" w:pos="9072"/>
                      <w:tab w:val="left" w:pos="361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AF81586" w14:textId="77777777" w:rsidR="00DD39AF" w:rsidRDefault="00DD39AF" w:rsidP="00DD39AF">
                  <w:pPr>
                    <w:pStyle w:val="Stopka"/>
                    <w:tabs>
                      <w:tab w:val="clear" w:pos="4536"/>
                      <w:tab w:val="clear" w:pos="9072"/>
                      <w:tab w:val="left" w:pos="361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A5E663B" w14:textId="77777777" w:rsidR="00DD39AF" w:rsidRDefault="00DD39AF" w:rsidP="00DD39AF">
                  <w:pPr>
                    <w:pStyle w:val="Stopka"/>
                    <w:tabs>
                      <w:tab w:val="clear" w:pos="4536"/>
                      <w:tab w:val="clear" w:pos="9072"/>
                      <w:tab w:val="left" w:pos="361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284DA3F" w14:textId="77777777" w:rsidR="00DD39AF" w:rsidRDefault="00DD39AF" w:rsidP="00DD39AF">
                  <w:pPr>
                    <w:pStyle w:val="Stopka"/>
                    <w:tabs>
                      <w:tab w:val="clear" w:pos="4536"/>
                      <w:tab w:val="clear" w:pos="9072"/>
                      <w:tab w:val="left" w:pos="361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DB5838A" w14:textId="77777777" w:rsidR="00DD39AF" w:rsidRDefault="00DD39AF" w:rsidP="00DD39AF">
                  <w:pPr>
                    <w:pStyle w:val="Stopka"/>
                    <w:tabs>
                      <w:tab w:val="clear" w:pos="4536"/>
                      <w:tab w:val="clear" w:pos="9072"/>
                      <w:tab w:val="left" w:pos="361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7845179" w14:textId="77777777" w:rsidR="00DD39AF" w:rsidRDefault="00DD39AF" w:rsidP="00DD39AF">
                  <w:pPr>
                    <w:pStyle w:val="Stopka"/>
                    <w:tabs>
                      <w:tab w:val="clear" w:pos="4536"/>
                      <w:tab w:val="clear" w:pos="9072"/>
                      <w:tab w:val="left" w:pos="361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Źródło obrazka </w:t>
                  </w:r>
                  <w:hyperlink r:id="rId5" w:history="1">
                    <w:r w:rsidRPr="00624CFA">
                      <w:rPr>
                        <w:rStyle w:val="Hipercze"/>
                        <w:rFonts w:ascii="Times New Roman" w:hAnsi="Times New Roman" w:cs="Times New Roman"/>
                        <w:sz w:val="16"/>
                        <w:szCs w:val="16"/>
                      </w:rPr>
                      <w:t>http://www.supercoloring.com/pl/lamiglowki/rysowanie-po-sladzie-i-kolorowanie-krolik</w:t>
                    </w:r>
                  </w:hyperlink>
                </w:p>
                <w:p w14:paraId="6A367109" w14:textId="77777777" w:rsidR="00DD39AF" w:rsidRDefault="00DD39AF" w:rsidP="00DD39AF"/>
              </w:txbxContent>
            </v:textbox>
          </v:shape>
        </w:pict>
      </w:r>
    </w:p>
    <w:p w14:paraId="250A09D8" w14:textId="77777777" w:rsidR="00DD39AF" w:rsidRDefault="00DD39AF"/>
    <w:p w14:paraId="0D28663C" w14:textId="77777777" w:rsidR="00DD39AF" w:rsidRDefault="00CD7AB7">
      <w:r>
        <w:t>Załącznik 2 – Rysuj po śladzie, pokoloruj wg uznania</w:t>
      </w:r>
    </w:p>
    <w:p w14:paraId="61E6B934" w14:textId="77777777" w:rsidR="00CD7AB7" w:rsidRDefault="00CD7AB7" w:rsidP="00CD7AB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0C0755D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left:0;text-align:left;margin-left:252.8pt;margin-top:493.55pt;width:64pt;height:52.15pt;z-index:251706368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074317C">
          <v:shape id="_x0000_s1070" type="#_x0000_t5" style="position:absolute;left:0;text-align:left;margin-left:314.35pt;margin-top:474.75pt;width:64pt;height:52.15pt;rotation:3811254fd;z-index:251707392" adj="10594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49B0D81">
          <v:shape id="_x0000_s1068" type="#_x0000_t5" style="position:absolute;left:0;text-align:left;margin-left:202.1pt;margin-top:474.75pt;width:64pt;height:52.15pt;rotation:3811254fd;z-index:251705344" adj="10594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B61F530">
          <v:shape id="_x0000_s1067" type="#_x0000_t5" style="position:absolute;left:0;text-align:left;margin-left:142.55pt;margin-top:493.55pt;width:64pt;height:52.15pt;z-index:251704320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8081EC8">
          <v:shape id="_x0000_s1066" type="#_x0000_t5" style="position:absolute;left:0;text-align:left;margin-left:94.1pt;margin-top:474.75pt;width:64pt;height:52.15pt;rotation:3811254fd;z-index:251703296" adj="10594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4A91D185">
          <v:shape id="_x0000_s1071" type="#_x0000_t5" style="position:absolute;left:0;text-align:left;margin-left:363.45pt;margin-top:496.45pt;width:64pt;height:52.15pt;z-index:251708416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71FC69D">
          <v:shape id="_x0000_s1065" type="#_x0000_t5" style="position:absolute;left:0;text-align:left;margin-left:25.8pt;margin-top:496.45pt;width:64pt;height:52.15pt;z-index:251702272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79135311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4" type="#_x0000_t4" style="position:absolute;left:0;text-align:left;margin-left:260.15pt;margin-top:42pt;width:48.55pt;height:42.45pt;z-index:251701248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7566B1CD">
          <v:shape id="_x0000_s1063" type="#_x0000_t4" style="position:absolute;left:0;text-align:left;margin-left:195.15pt;margin-top:42pt;width:48.55pt;height:42.45pt;z-index:251700224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7FC004C6">
          <v:shape id="_x0000_s1062" type="#_x0000_t4" style="position:absolute;left:0;text-align:left;margin-left:130.15pt;margin-top:42pt;width:48.55pt;height:42.45pt;z-index:251699200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048411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65.1pt;margin-top:93.55pt;width:319.7pt;height:.55pt;flip:y;z-index:251698176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992A3F6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0" type="#_x0000_t74" style="position:absolute;left:0;text-align:left;margin-left:275.95pt;margin-top:584pt;width:65pt;height:58pt;z-index:251697152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69A9074E">
          <v:shape id="_x0000_s1059" type="#_x0000_t74" style="position:absolute;left:0;text-align:left;margin-left:195.15pt;margin-top:584pt;width:65pt;height:58pt;z-index:251696128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48A2D9B">
          <v:shape id="_x0000_s1058" type="#_x0000_t74" style="position:absolute;left:0;text-align:left;margin-left:113.7pt;margin-top:584pt;width:65pt;height:58pt;z-index:251695104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40446DD">
          <v:oval id="_x0000_s1028" style="position:absolute;left:0;text-align:left;margin-left:-34.85pt;margin-top:25.15pt;width:522pt;height:652.5pt;z-index:251664384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031F3E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247.75pt;margin-top:119.65pt;width:58.5pt;height:55.5pt;rotation:90;flip:x;z-index:251667456" o:connectortype="elbow" adj=",73557,-53723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60AFEF94">
          <v:shape id="_x0000_s1032" type="#_x0000_t34" style="position:absolute;left:0;text-align:left;margin-left:334.8pt;margin-top:119.65pt;width:58.5pt;height:55.5pt;rotation:90;flip:x;z-index:251668480" o:connectortype="elbow" adj=",73557,-53723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886F5BB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7" type="#_x0000_t12" style="position:absolute;left:0;text-align:left;margin-left:-3.35pt;margin-top:201.05pt;width:104.95pt;height:82.2pt;z-index:251694080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4C8DE62B">
          <v:shape id="_x0000_s1056" type="#_x0000_t12" style="position:absolute;left:0;text-align:left;margin-left:233.1pt;margin-top:201.05pt;width:104.95pt;height:82.2pt;z-index:251693056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7AC3D449">
          <v:shape id="_x0000_s1038" type="#_x0000_t12" style="position:absolute;left:0;text-align:left;margin-left:113.7pt;margin-top:201.05pt;width:104.95pt;height:82.2pt;z-index:251674624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45B3FE76">
          <v:shape id="_x0000_s1055" type="#_x0000_t12" style="position:absolute;left:0;text-align:left;margin-left:349.2pt;margin-top:201.05pt;width:104.95pt;height:82.2pt;z-index:251692032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2535DE25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left:0;text-align:left;margin-left:416.6pt;margin-top:272.7pt;width:55.3pt;height:106.05pt;rotation:138170fd;flip:y;z-index:251691008" coordsize="40929,21600" adj="-10578635,-1228194,20474" path="wr-1126,,42074,43200,,14717,40929,14660nfewr-1126,,42074,43200,,14717,40929,14660l20474,21600nsxe" strokeweight="1.75pt">
            <v:stroke dashstyle="1 1" endcap="round"/>
            <v:path o:connectlocs="0,14717;40929,14660;20474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E97ECC9">
          <v:shape id="_x0000_s1052" type="#_x0000_t19" style="position:absolute;left:0;text-align:left;margin-left:166.8pt;margin-top:272.7pt;width:55.7pt;height:106.05pt;rotation:45939fd;flip:y;z-index:251688960" coordsize="41241,21600" adj="-10661581,-1135140,20621" path="wr-979,,42221,43200,,15171,41241,15169nfewr-979,,42221,43200,,15171,41241,15169l20621,21600nsxe" strokeweight="1.75pt">
            <v:stroke dashstyle="1 1" endcap="round"/>
            <v:path o:connectlocs="0,15171;41241,15169;20621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4563AF77">
          <v:shape id="_x0000_s1053" type="#_x0000_t19" style="position:absolute;left:0;text-align:left;margin-left:290.65pt;margin-top:272.7pt;width:55.45pt;height:106.05pt;rotation:-82045fd;flip:y;z-index:251689984" coordsize="41066,21600" adj="-10578635,-1151802,20474" path="wr-1126,,42074,43200,,14717,41066,15078nfewr-1126,,42074,43200,,14717,41066,15078l20474,21600nsxe" strokeweight="1.75pt">
            <v:stroke dashstyle="1 1" endcap="round"/>
            <v:path o:connectlocs="0,14717;41066,15078;20474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C4F36E8">
          <v:shape id="_x0000_s1050" type="#_x0000_t19" style="position:absolute;left:0;text-align:left;margin-left:230.3pt;margin-top:304.75pt;width:54.9pt;height:106.05pt;rotation:11750657fd;flip:y;z-index:251686912" coordsize="40646,21600" adj="-10464507,-1262340,20255" path="wr-1345,,41855,43200,,14098,40646,14474nfewr-1345,,41855,43200,,14098,40646,14474l20255,21600nsxe" strokeweight="1.75pt">
            <v:stroke dashstyle="1 1" endcap="round"/>
            <v:path o:connectlocs="0,14098;40646,14474;2025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25FA317B">
          <v:shape id="_x0000_s1049" type="#_x0000_t19" style="position:absolute;left:0;text-align:left;margin-left:104.75pt;margin-top:304.75pt;width:54.9pt;height:106.05pt;rotation:11750657fd;flip:y;z-index:251685888" coordsize="40646,21600" adj="-10464507,-1262340,20255" path="wr-1345,,41855,43200,,14098,40646,14474nfewr-1345,,41855,43200,,14098,40646,14474l20255,21600nsxe" strokeweight="1.75pt">
            <v:stroke dashstyle="1 1" endcap="round"/>
            <v:path o:connectlocs="0,14098;40646,14474;2025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0A49154D">
          <v:shape id="_x0000_s1048" type="#_x0000_t19" style="position:absolute;left:0;text-align:left;margin-left:40.75pt;margin-top:272.7pt;width:54.9pt;height:106.05pt;rotation:-109840fd;flip:y;z-index:251684864" coordsize="40646,21600" adj="-10464507,-1262340,20255" path="wr-1345,,41855,43200,,14098,40646,14474nfewr-1345,,41855,43200,,14098,40646,14474l20255,21600nsxe" strokeweight="1.75pt">
            <v:stroke dashstyle="1 1" endcap="round"/>
            <v:path o:connectlocs="0,14098;40646,14474;2025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30C2E7BE">
          <v:shape id="_x0000_s1047" type="#_x0000_t19" style="position:absolute;left:0;text-align:left;margin-left:-25.2pt;margin-top:304.75pt;width:54.9pt;height:106.05pt;rotation:11750657fd;flip:y;z-index:251683840" coordsize="40646,21600" adj="-10464507,-1262340,20255" path="wr-1345,,41855,43200,,14098,40646,14474nfewr-1345,,41855,43200,,14098,40646,14474l20255,21600nsxe" strokeweight="1.75pt">
            <v:stroke dashstyle="1 1" endcap="round"/>
            <v:path o:connectlocs="0,14098;40646,14474;2025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4041236A">
          <v:shape id="_x0000_s1051" type="#_x0000_t19" style="position:absolute;left:0;text-align:left;margin-left:351.9pt;margin-top:304.75pt;width:54.9pt;height:106.05pt;rotation:11750657fd;flip:y;z-index:251687936" coordsize="40646,21600" adj="-10464507,-1262340,20255" path="wr-1345,,41855,43200,,14098,40646,14474nfewr-1345,,41855,43200,,14098,40646,14474l20255,21600nsxe" strokeweight="1.75pt">
            <v:stroke dashstyle="1 1" endcap="round"/>
            <v:path o:connectlocs="0,14098;40646,14474;2025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DF8669D">
          <v:oval id="_x0000_s1046" style="position:absolute;left:0;text-align:left;margin-left:400.4pt;margin-top:426pt;width:53.75pt;height:52.65pt;z-index:251682816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D8544FD">
          <v:oval id="_x0000_s1045" style="position:absolute;left:0;text-align:left;margin-left:338.05pt;margin-top:382.9pt;width:53.75pt;height:52.65pt;z-index:251681792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CB48157">
          <v:oval id="_x0000_s1044" style="position:absolute;left:0;text-align:left;margin-left:275.95pt;margin-top:426pt;width:53.75pt;height:52.65pt;z-index:251680768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3D2C1DF">
          <v:oval id="_x0000_s1043" style="position:absolute;left:0;text-align:left;margin-left:218.65pt;margin-top:382.9pt;width:53.75pt;height:52.65pt;z-index:251679744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76444A2">
          <v:oval id="_x0000_s1042" style="position:absolute;left:0;text-align:left;margin-left:159.65pt;margin-top:426pt;width:53.75pt;height:52.65pt;z-index:251678720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7CA9AC4D">
          <v:oval id="_x0000_s1041" style="position:absolute;left:0;text-align:left;margin-left:98.4pt;margin-top:382.9pt;width:53.75pt;height:52.65pt;z-index:251677696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44401AF">
          <v:oval id="_x0000_s1040" style="position:absolute;left:0;text-align:left;margin-left:36.05pt;margin-top:426pt;width:53.75pt;height:52.65pt;z-index:251676672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00145DB">
          <v:oval id="_x0000_s1039" style="position:absolute;left:0;text-align:left;margin-left:-25.2pt;margin-top:382.9pt;width:53.75pt;height:52.65pt;z-index:251675648" strokeweight="1.75pt">
            <v:stroke dashstyle="1 1" endcap="round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BE1ADA4">
          <v:shape id="_x0000_s1037" type="#_x0000_t32" style="position:absolute;left:0;text-align:left;margin-left:28.55pt;margin-top:559.95pt;width:396.5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3BCF2034">
          <v:shape id="_x0000_s1036" type="#_x0000_t32" style="position:absolute;left:0;text-align:left;margin-left:-14.45pt;margin-top:478.65pt;width:480.9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4134A81">
          <v:shape id="_x0000_s1035" type="#_x0000_t32" style="position:absolute;left:0;text-align:left;margin-left:-34.85pt;margin-top:382.9pt;width:522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431DE1A6">
          <v:shape id="_x0000_s1034" type="#_x0000_t32" style="position:absolute;left:0;text-align:left;margin-left:-30.1pt;margin-top:301.15pt;width:512.85pt;height:.0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6C666C47">
          <v:shape id="_x0000_s1033" type="#_x0000_t32" style="position:absolute;left:0;text-align:left;margin-left:-.35pt;margin-top:193.15pt;width:454.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3054CADE">
          <v:shape id="_x0000_s1030" type="#_x0000_t34" style="position:absolute;left:0;text-align:left;margin-left:161.65pt;margin-top:119.65pt;width:58.5pt;height:55.5pt;rotation:90;flip:x;z-index:251666432" o:connectortype="elbow" adj=",73557,-53723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3FF76FDB">
          <v:shape id="_x0000_s1029" type="#_x0000_t34" style="position:absolute;left:0;text-align:left;margin-left:73.15pt;margin-top:119.65pt;width:58.5pt;height:55.5pt;rotation:90;flip:x;z-index:251665408" o:connectortype="elbow" adj=",73557,-53723" strokeweight="1.75pt">
            <v:stroke dashstyle="1 1" endcap="round"/>
          </v:shape>
        </w:pict>
      </w:r>
    </w:p>
    <w:p w14:paraId="6B5BDC93" w14:textId="77777777" w:rsidR="00CD7AB7" w:rsidRDefault="00CD7AB7" w:rsidP="00CD7AB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E29E7B1" w14:textId="77777777" w:rsidR="00CD7AB7" w:rsidRDefault="00CD7AB7" w:rsidP="00CD7AB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8AA478B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67877BF5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53AB4563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6C91C991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2FEEC161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757D69E5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67547737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2E6E7118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5DF55FB6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2965B996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3E8D7B9F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54CC4B37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3C6E6F9F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73BCFD27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3448AB91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62EAB0D1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608E2547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48390F73" w14:textId="77777777" w:rsidR="00CD7AB7" w:rsidRPr="00232EAA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501295E1" w14:textId="77777777" w:rsidR="00CD7AB7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740CB02D" w14:textId="77777777" w:rsidR="00CD7AB7" w:rsidRPr="00603F6B" w:rsidRDefault="00CD7AB7" w:rsidP="00CD7AB7">
      <w:pPr>
        <w:tabs>
          <w:tab w:val="left" w:pos="8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CFAD94" w14:textId="77777777" w:rsidR="00CD7AB7" w:rsidRPr="00603F6B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2B42CABA" w14:textId="77777777" w:rsidR="00CD7AB7" w:rsidRPr="005B14DB" w:rsidRDefault="00CD7AB7" w:rsidP="00CD7AB7">
      <w:pPr>
        <w:rPr>
          <w:rFonts w:ascii="Times New Roman" w:hAnsi="Times New Roman" w:cs="Times New Roman"/>
          <w:sz w:val="28"/>
          <w:szCs w:val="28"/>
        </w:rPr>
      </w:pPr>
    </w:p>
    <w:p w14:paraId="3C6811BE" w14:textId="77777777" w:rsidR="00DD39AF" w:rsidRDefault="00DD39AF"/>
    <w:p w14:paraId="7F7D8D7F" w14:textId="77777777" w:rsidR="00DD39AF" w:rsidRDefault="00DD39AF"/>
    <w:p w14:paraId="0EAA3B6C" w14:textId="77777777" w:rsidR="00DD39AF" w:rsidRDefault="00DD39AF"/>
    <w:p w14:paraId="33B6627F" w14:textId="77777777" w:rsidR="00DD39AF" w:rsidRDefault="00DD39AF"/>
    <w:p w14:paraId="76ED67D1" w14:textId="77777777" w:rsidR="00DD39AF" w:rsidRDefault="00DD39AF"/>
    <w:p w14:paraId="0CB4BA49" w14:textId="77777777" w:rsidR="00DD39AF" w:rsidRPr="0074329D" w:rsidRDefault="00DD39AF"/>
    <w:sectPr w:rsidR="00DD39AF" w:rsidRPr="0074329D" w:rsidSect="0014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29D"/>
    <w:rsid w:val="0014391B"/>
    <w:rsid w:val="0074329D"/>
    <w:rsid w:val="00AA333F"/>
    <w:rsid w:val="00CD7AB7"/>
    <w:rsid w:val="00DD39AF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arc" idref="#_x0000_s1054"/>
        <o:r id="V:Rule2" type="arc" idref="#_x0000_s1052"/>
        <o:r id="V:Rule3" type="arc" idref="#_x0000_s1053"/>
        <o:r id="V:Rule4" type="arc" idref="#_x0000_s1050"/>
        <o:r id="V:Rule5" type="arc" idref="#_x0000_s1049"/>
        <o:r id="V:Rule6" type="arc" idref="#_x0000_s1048"/>
        <o:r id="V:Rule7" type="arc" idref="#_x0000_s1047"/>
        <o:r id="V:Rule8" type="arc" idref="#_x0000_s1051"/>
        <o:r id="V:Rule9" type="connector" idref="#_x0000_s1061"/>
        <o:r id="V:Rule10" type="connector" idref="#_x0000_s1037"/>
        <o:r id="V:Rule11" type="connector" idref="#_x0000_s1030"/>
        <o:r id="V:Rule12" type="connector" idref="#_x0000_s1033"/>
        <o:r id="V:Rule13" type="connector" idref="#_x0000_s1034"/>
        <o:r id="V:Rule14" type="connector" idref="#_x0000_s1035"/>
        <o:r id="V:Rule15" type="connector" idref="#_x0000_s1031"/>
        <o:r id="V:Rule16" type="connector" idref="#_x0000_s1032"/>
        <o:r id="V:Rule17" type="connector" idref="#_x0000_s1036"/>
        <o:r id="V:Rule18" type="connector" idref="#_x0000_s1029"/>
      </o:rules>
    </o:shapelayout>
  </w:shapeDefaults>
  <w:decimalSymbol w:val=","/>
  <w:listSeparator w:val=";"/>
  <w14:docId w14:val="301B59E8"/>
  <w15:docId w15:val="{95224F0E-8079-41D5-A2BD-7BC8331E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3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29D"/>
    <w:rPr>
      <w:b/>
      <w:bCs/>
    </w:rPr>
  </w:style>
  <w:style w:type="paragraph" w:customStyle="1" w:styleId="Standard">
    <w:name w:val="Standard"/>
    <w:rsid w:val="00DD3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semiHidden/>
    <w:unhideWhenUsed/>
    <w:rsid w:val="00DD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9AF"/>
  </w:style>
  <w:style w:type="character" w:styleId="Hipercze">
    <w:name w:val="Hyperlink"/>
    <w:basedOn w:val="Domylnaczcionkaakapitu"/>
    <w:uiPriority w:val="99"/>
    <w:unhideWhenUsed/>
    <w:rsid w:val="00DD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coloring.com/pl/lamiglowki/rysowanie-po-sladzie-i-kolorowanie-kroli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2020-04-06T19:11:00Z</dcterms:created>
  <dcterms:modified xsi:type="dcterms:W3CDTF">2020-04-06T19:11:00Z</dcterms:modified>
</cp:coreProperties>
</file>