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PROCEDURY BEZPIECZEŃSTWA W OKRESIE PANDEMII COVID-19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na terenie Szkoły Podstawowej nr 3 w Trzebnicy 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w roku szkolnym 2021/2022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 xml:space="preserve">Aktualizacja na dzień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pl-PL"/>
        </w:rPr>
        <w:t>13 kwietnia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 xml:space="preserve">  202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pl-PL"/>
        </w:rPr>
        <w:t>2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  <w:t xml:space="preserve"> r.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1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Ogólne zasady organizacji pracy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after="15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Szkoła Podstawowa nr 3 w Trzebnicy  funkcjon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uje</w:t>
      </w:r>
      <w:r>
        <w:rPr>
          <w:rFonts w:hint="default" w:ascii="Times New Roman" w:hAnsi="Times New Roman" w:cs="Times New Roman"/>
          <w:sz w:val="24"/>
          <w:szCs w:val="24"/>
        </w:rPr>
        <w:t xml:space="preserve"> z uwzględnieniem wytycznych Głównego Inspektora Sanitarnego, Ministra Zdrowia, Ministerstwa Edukacji Narodowej oraz Kuratorium Oświaty we Wrocławiu.</w:t>
      </w:r>
    </w:p>
    <w:p>
      <w:pPr>
        <w:pStyle w:val="4"/>
        <w:spacing w:after="15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Osoby z zewnątrz na terenie szkoły: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ograniczone zostaje przebywanie w placówce osób z zewnątrz, zalecany jest kontakt telefoniczny 71 3120874, 500 079 454  lub przez e-dziennik oddziałów przedszkolnych i klas I-VIII.</w:t>
      </w:r>
    </w:p>
    <w:p>
      <w:pPr>
        <w:pStyle w:val="4"/>
        <w:spacing w:after="164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- w przypadku konieczności kontaktu bezpośredniego, osoby z zewnątrz są zobowiązane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do przestrzegania zasad związanych z bezpieczeństwem zdrowotnym, w tym zaleca się higienę rąk</w:t>
      </w:r>
    </w:p>
    <w:p>
      <w:pPr>
        <w:pStyle w:val="4"/>
        <w:spacing w:after="16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osoby z zewnątrz mogą przebywać tylko na parterze w części korytarza prowadzącej do sekretariatu intendenta i pielęgniarki szkolnej, w pozostałych częściach budynku tylko za zgodą dyrektora szkoły.</w:t>
      </w:r>
    </w:p>
    <w:p>
      <w:pPr>
        <w:pStyle w:val="4"/>
        <w:spacing w:after="164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3. Do szkoły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nie mogą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wchodzić osoby, które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mają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objaw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y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chorobow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sugerując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infekcję dróg oddechowych;</w:t>
      </w:r>
    </w:p>
    <w:p>
      <w:pPr>
        <w:pStyle w:val="4"/>
        <w:spacing w:after="164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. Po wejściu do szkoły należy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niezwłocznie umyć ręce </w:t>
      </w:r>
    </w:p>
    <w:p>
      <w:pPr>
        <w:pStyle w:val="4"/>
        <w:spacing w:after="16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 Dzieci do mycia rąk używają mydła w płynie i wody.</w:t>
      </w:r>
    </w:p>
    <w:p>
      <w:pPr>
        <w:pStyle w:val="4"/>
        <w:spacing w:after="16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. Szkoła czynna jest w godzinach: od 6.30 do 16.30</w:t>
      </w:r>
    </w:p>
    <w:p>
      <w:pPr>
        <w:pStyle w:val="4"/>
        <w:spacing w:after="16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. Termometry do pomiaru temperatury znajdują się w sekretariacie, w świetlicy i  w oddziale przedszkolnym.</w:t>
      </w:r>
    </w:p>
    <w:p>
      <w:pPr>
        <w:pStyle w:val="4"/>
        <w:spacing w:after="164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Należy zasłaniać usta i nos podczas kichania i kaszlu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9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. Sale, w których odbywają się zajęcia są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wietrzone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na każdej przerwie</w:t>
      </w:r>
    </w:p>
    <w:p>
      <w:pPr>
        <w:pStyle w:val="4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Organizacja zajęć w szkole – informacje dla rodziców i uczniów</w:t>
      </w:r>
    </w:p>
    <w:p>
      <w:pPr>
        <w:pStyle w:val="4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4"/>
        <w:spacing w:after="152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1. Do szkoły może uczęszczać uczeń bez objawów chorobowych sugerujących infekcję dróg oddechowych oraz gdy domownicy nie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są zakażeni COVID-19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 Do szkoły dzieci i uczniowie przychodzą (są przyprowadzani) o wyznaczonych godzinach.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3. Uczniowie mogą być przyprowadzani do szkoły i z niej odbierani przez opiekunów bez objawów chorobowych sugerujących infekcję dróg oddechow</w:t>
      </w:r>
      <w:r>
        <w:rPr>
          <w:rFonts w:hint="default" w:ascii="Times New Roman" w:hAnsi="Times New Roman" w:cs="Times New Roman"/>
          <w:sz w:val="24"/>
          <w:szCs w:val="24"/>
        </w:rPr>
        <w:t>ych.W drodze do i ze szkoły opiekunowie z dziećmi oraz uczniowie przestrzegają aktualnych przepisów prawa dotyczących zachowania w przestrzeni publicznej.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Opiekunowie odprowadzający dzieci mogą wchodzić do przestrzeni wspólnej szkoły, dotyczy to tylko przedsionka szkoły, korytarza na parterze w części między stołówką a wejściem głównym do budynku, zachowując zasady: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- 1 opiekun z dzieckiem/dziećmi,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dystansu od kolejnego opiekuna z dzieckiem/dziećmi min. 1,5 m,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dystansu od pracowników szkoły min. 1,5 m,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opiekunowie powinni przestrzegać obowiązujących przepisów prawa związanych z bezpieczeństwem zdrowotnym obywateli 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after="15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>
      <w:pPr>
        <w:pStyle w:val="6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Jeżeli pracownik szkoły zaobserwuje u ucznia objawy mogące wskazywać na infekcję dróg oddechowych (w szczególności temperatura powyżej 38°C, kaszel, duszności) należy odizolować 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>
      <w:pPr>
        <w:pStyle w:val="4"/>
        <w:spacing w:after="15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0"/>
        </w:num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7. </w:t>
      </w:r>
      <w:r>
        <w:rPr>
          <w:rFonts w:hint="default" w:ascii="Times New Roman" w:hAnsi="Times New Roman" w:cs="Times New Roman"/>
          <w:b/>
          <w:sz w:val="24"/>
          <w:szCs w:val="24"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>
      <w:pPr>
        <w:pStyle w:val="4"/>
        <w:spacing w:after="15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after="152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K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ażda klasa ma przypisaną  salę, w której odbywa się  większość zajęć.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9.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>Uczniowie podczas przerw przebywają na korytarzu, boisku lub dziedzińcu szkoły pod opieką nauczycieli dyżurujących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10. Uczeń posiada własne przybory i podręczniki, które w czasie zajęć mogą znajdować się na stoliku szkolnym </w:t>
      </w:r>
      <w:r>
        <w:rPr>
          <w:rFonts w:hint="default" w:ascii="Times New Roman" w:hAnsi="Times New Roman" w:cs="Times New Roman"/>
          <w:sz w:val="24"/>
          <w:szCs w:val="24"/>
        </w:rPr>
        <w:t>ucznia lub w tornistrze. Uczniowie nie powinni wymieniać się przyborami szkolnymi między sobą.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11. Sale, części wspólne (korytarze)będą wietrzone co najmniej raz na godzinę, przed rozpoczęciem zajęć w czasie przerwy i w czasie zajęć.</w:t>
      </w:r>
    </w:p>
    <w:p>
      <w:pPr>
        <w:pStyle w:val="6"/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12. Rekomenduje się organizację wyjść w miejsca otwarte, np. park, las, tereny zielone, z zachowaniem dystansu oraz zasad obowiązujących w przestrzeni publicznej. 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after="15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13. 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14. Zajęcia świetlicowe odbywają się w salach dydaktycznych po wcześniejszej dezynfekcji gabinetu.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15. Rodziców zobowiązuje się do przekazania powyższych zasad wszystkim osobom, które będą przyprowadzać dziecko oraz osobom upoważnionym do odbioru dziecka ze szkoły.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3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Organizacja zajęć w szkole – informacje dla nauczycieli i pracowników administracyjno-obsługowych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Pracownicy szkoły powinni zwracać szczególną uwagę na profilaktykę zdrowotną i dołożyć wszelkich starań, by chronić siebie, dzieci i innych pracowników przed zarażeniem.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 Każdy pracownik ma obowiązek niezwłocznego informowania dyrektora szkoły o zdarzeniach mogących mieć wpływ na bezpieczeństwo dzieci oraz pracowników w zakresie szerzenia się COVID-19.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W sali gimnastycznej używany sprzęt sportowy, wskazany przez nauczyciela, oraz podłoga powinny zostać umyte detergentem lub zdezynfekowane po każdym dniu zajęć, a w miarę możliwości częściej.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 Nauczyciel w klasach I-III organizuje przerwy dla swoich uczniów w interwałach adekwatnych do potrzeb, jednak nie rzadziej niż co 45 min.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 Podczas realizacji zajęć, w tym zajęć wychowania fizycznego i sportowych, w których nie można zachować dystansu, należy zrezygnować z ćwiczenia i gry kontaktowe.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11. Nauczyciel zobowiązany jest zwracać uwagę uczniom na konieczność regularnego mycia rąk, przed jedzeniem, po skorzystaniu z toalety i po powrocie z zajęć na świeżym powietrzu oraz po zajęciach wychowania fizycznego.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12. W razie wystąpienia niepokojących objawów można zmierzyć uczniowi/dziecku temperaturę.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13. Pracownicy administracji oraz obsługi sprzątającej powinni ograniczyć kontakty z uczniami oraz nauczycielami.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14. Każda osoba sprzątająca odpowiedzialna za utrzymanie czystości danych pomieszczeń będzie podlegała monitoringowi wykonywanych prac porządkowo – dezynfekcyjnych, odpowiedzialnymi w tym zakresie jest dyrektor szkoły i kierownik gospodarczy.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15. 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16. Zaleca się: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utrzymywanie ciągów komunikacyjnych w czystości– mycie 2 razy dziennie lub częściej w razie potrzeby,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dezynfekcja powierzchni dotykowych: poręcze, klamki, wyłączniki – raz dziennie oraz w razie potrzeby,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dezynfekcja sprzętu i powierzchni płaskich w tym blatów, poręczy krzeseł przynajmniej raz dziennie oraz w razie potrzeby,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dezynfekcja toalet – 2 razy dziennie całościowo, doraźnie po każdej przerwie oraz w razie potrzeby,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czyszczenie z użyciem detergentów lub dezynfekcję sprzętu na placu zabaw lub boisku co najmniej raz dziennie w dni, w których warunki pogodowe pozwalają na korzystanie z ww.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17. Do obowiązków personelu obsługi należy także: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sprawdzanie poziomu płynów do dezynfekcji rąk w pojemnikach umieszczonych przy wejściu do szkoły oraz w użytkowanych salach i pomieszczeniach i bieżące uzupełnianie, </w:t>
      </w:r>
    </w:p>
    <w:p>
      <w:pPr>
        <w:pStyle w:val="4"/>
        <w:spacing w:after="16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napełnianie i uzupełnianie podajników i dozowników w toaletach, a także ich mycie i dezynfekowanie,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wymiana worków w koszach na śmieci, opróżnianie koszy oraz ich mycie i dezynfekcja.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4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Zasady korzystania z biblioteki szkolnej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Harmonogram pracy biblioteki będzie dostosowany do potrzeb i możliwości szkoły; będzie udostępniony na stronie szkoły.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Wyznaczone zostaną strefy dostępne tylko dla pracownika biblioteki – zapewniające zachowanie odpowiednich odległości między pracownikiem a użytkownikami.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Nauczyciel biblioteki określa liczbę osób mogących jednocześnie wypożyczać/oddawać książki.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Pomieszczenie będzie wietrzone co godzinę i dezynfekowane raz dziennie.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Po przyjęciu książek od czytelnika należy każdorazowo zdezynfekować miejsce pracy.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Przyjęte książki będą odkładane na okres minimum 2 dni na wyznaczone miejsce, zostaną również oznaczone datą zwrotu i będą odizolowane od innych egzemplarzy.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5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Zasady funkcjonowania kuchni i stołówki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Personel kuchenny musi przestrzegać zasad szczególnej ostrożności w zakresie zabezpieczenia epidemiologicznego: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ograniczyć kontakty z pracownikami szkoły oraz dziećmi,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zachować odległość stanowisk pracy min. 1,5 m,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stosować środki ochrony osobistej.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Szczególną uwagę należy zwracać na utrzymanie wysokiej higieny.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Przygotowanie posiłków musi odbywać się z zachowaniem wszelkich zasad bezpieczeństwa, wymogów sanitarnych, reżimów zalecanych w okresie epidemii.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Należy bezwzględnie dbać o czystość i dezynfekcję pomieszczeń kuchennych, myć i dezynfekować stanowiska pracy, opakowania produktów, sprzęt kuchenny.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Pracownicy kuchni w sposób szczególny muszą dbać o właściwą higienę rąk poprzez mycie i dezynfekcję, m.in.: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przed rozpoczęciem pracy,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przed kontaktem z żywnością, która jest przeznaczona do bezpośredniego spożycia,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po obróbce lub kontakcie z żywnością surową, nieprzetworzoną,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po zajmowaniu się odpadami, śmieciami,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5) po zakończeniu procedur czyszczenia, dezynfekcji,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6) po skorzystaniu z toalety,</w:t>
      </w:r>
    </w:p>
    <w:p>
      <w:pPr>
        <w:pStyle w:val="4"/>
        <w:spacing w:after="1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7) po kaszlu, kichaniu, wydmuchiwaniu nosa,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8) po jedzeniu, piciu.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Na stołówce może przebywać tylko jedna grupa wraz z pracownikiem szkoły, przy czym uznaje się, że uczniowie spożywający posiłek w trakcie danej przerwy obiadowej stanowią grupę.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Następna grupa może wejść na stołówkę po wykonaniu przez personel  czynności dezynfekcyjno - porządkowych i po czasie, który wynika ze specyfikacji produktów użytych do dezynfekcji.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Przygotowane posiłki należy wydawać przez okienko podawcze. Posiłki odbierają pojedynczo dzieci.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Naczynia po posiłkach są odnoszone pojedynczo przez dzieci/uczniów do okienka „zwrot naczyń”, skąd są na bieżąco są odbierane do mycia przez wyznaczonego pracownika kuchni.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 Naczynia należy myć w zmywarce z funkcją wyparzania w temperaturze co najmniej 60 stopni z wykorzystaniem środków myjących.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6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Zasady funkcjonowania sekretariatu szkolnego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Na użytek niniejszej procedury definiuje się słowo PETENT.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PETENT – każdy interesant: rodzic, pracownik szkoły, uczeń, inna osoba z zew. ubiegająca się o załatwienie sprawy w Szkole Podstawowej nr 3.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Sekretariat szkolny czynny jest codziennie w godzinach 7.00 – 15.00 z uwzględnieniem przerwy w bezpośrednim przyjmowaniu petentów w godzinach 10.00-12.30.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Zalecany jest kontakt telefoniczny lub email: trzebnicasp3@op.pl.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Dopuszczalną formą korespondencji są skany dokumentów opatrzone podpisem. Jeśli sprawy wchodzą w zakres kompetencji innych osób funkcyjnych w szkole (np. pedagog, psycholog, logopeda itp.), zalecany jest wówczas bezpośredni kontakt z konkretnym pracownikiem (tel./e-mail; patrz §1 pkt 2. procedury ).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W sekretariacie szkolnym jednorazowo przebywać może jedna osoba.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5.Preferowana jest dbałość o posiadanie własnych środków piśmienniczych.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. W sekretariacie szkolnym, kilkakrotnie podczas dnia, dezynfekowane są klamki i przecierany blat dedykowany petentom.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7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Postępowanie w przypadku podejrzenia choroby covid-19 u dziecka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after="15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Jeżeli rodzice dziecka zauważą niepokojące objawy u siebie lub swojego dziecka, nie mogą przychodzić do szkoły.</w:t>
      </w:r>
    </w:p>
    <w:p>
      <w:pPr>
        <w:pStyle w:val="4"/>
        <w:spacing w:after="15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O podejrzeniu choroby muszą niezwłocznie poinformować dyrektora, a także skontaktować się telefonicznie ze stacją sanitarno-epidemiologiczną lub oddziałem zakaźnym.</w:t>
      </w:r>
    </w:p>
    <w:p>
      <w:pPr>
        <w:pStyle w:val="4"/>
        <w:spacing w:after="15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Nauczyciel, który zauważył u dziecka oznaki choroby, niezwłocznie powiadamia dyrektora szkoły</w:t>
      </w:r>
    </w:p>
    <w:p>
      <w:pPr>
        <w:pStyle w:val="4"/>
        <w:spacing w:after="15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W szkole jest przygotowane pomieszczenie, tzw. Izolatorium, służące do odizolowania dziecka/ucznia, u którego zaobserwowano podczas pobytu w szkole oznaki chorobowe.</w:t>
      </w:r>
    </w:p>
    <w:p>
      <w:pPr>
        <w:pStyle w:val="4"/>
        <w:spacing w:after="15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Izolatorium to jest wyposażone w środki ochrony osobistej oraz środki do dezynfekcji.</w:t>
      </w:r>
    </w:p>
    <w:p>
      <w:pPr>
        <w:pStyle w:val="4"/>
        <w:spacing w:after="15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W izolatorium dziecko przebywa pod opieką pracownika szkoły wyznaczonego przez dyrektora z zapewnieniem minimum 2 m odległości i środków bezpieczeństwa, w oczekiwaniu na rodziców/opiekunów prawnych, którzy muszą jak najszybciej odebrać dziecko ze szkoły.</w:t>
      </w:r>
    </w:p>
    <w:p>
      <w:pPr>
        <w:pStyle w:val="4"/>
        <w:spacing w:after="15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O zaistniałej sytuacji dyrektor, wicedyrektor lub inna wyznaczona osoba niezwłocznie powiadamia rodziców dziecka, SANEPiD oraz organ prowadzący szkołę.</w:t>
      </w:r>
    </w:p>
    <w:p>
      <w:pPr>
        <w:pStyle w:val="4"/>
        <w:spacing w:after="15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Dalsze kroki podejmuje dyrektor w porozumieniu z organem prowadzącym i o podjętych działaniach niezwłoczne informuje rodziców i pracowników szkoły.</w:t>
      </w:r>
    </w:p>
    <w:p>
      <w:pPr>
        <w:pStyle w:val="4"/>
        <w:spacing w:after="15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 Obszar, w którym przebywało i poruszało się dziecko/uczeń należy poddać gruntownemu sprzątaniu, zgodnie z funkcjonującymi w szkole procedurami oraz zdezynfekować powierzchnie dotykowe (klamki, poręcze, uchwyty itp.).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 Należy ustalić liczbę osób przebywających w tym samym czasie w części/częściach placówki, w których przebywało dziecko podejrzane o zakażenie i zastosować się do wytycznych GIS odnoszących się do osób, które miały kontakt z zakażonym.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8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Postępowanie w przypadku podejrzenia zakażenia u pracownika szkoły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Pracownik przebywający w domu, w razie wystąpienia niepokojących objawów, nie powinien przychodzić do pracy.</w:t>
      </w:r>
    </w:p>
    <w:p>
      <w:pPr>
        <w:pStyle w:val="7"/>
        <w:numPr>
          <w:ilvl w:val="0"/>
          <w:numId w:val="0"/>
        </w:numPr>
        <w:jc w:val="both"/>
        <w:rPr>
          <w:rFonts w:hint="default"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  <w:lang w:bidi="pl-PL"/>
        </w:rPr>
        <w:t xml:space="preserve">Pracownicy szkoły powinni zostać poinstruowani, że w przypadku </w:t>
      </w:r>
      <w:r>
        <w:rPr>
          <w:rFonts w:hint="default" w:ascii="Times New Roman" w:hAnsi="Times New Roman" w:cs="Times New Roman"/>
          <w:color w:val="000000"/>
          <w:sz w:val="24"/>
          <w:szCs w:val="24"/>
          <w:lang w:bidi="pl-PL"/>
        </w:rPr>
        <w:t xml:space="preserve">wystąpienia objawów infekcji </w:t>
      </w:r>
      <w:r>
        <w:rPr>
          <w:rFonts w:hint="default" w:ascii="Times New Roman" w:hAnsi="Times New Roman" w:cs="Times New Roman"/>
          <w:sz w:val="24"/>
          <w:szCs w:val="24"/>
        </w:rPr>
        <w:t xml:space="preserve">lub choroby zakaźnej </w:t>
      </w:r>
      <w:r>
        <w:rPr>
          <w:rFonts w:hint="default" w:ascii="Times New Roman" w:hAnsi="Times New Roman" w:cs="Times New Roman"/>
          <w:color w:val="000000"/>
          <w:sz w:val="24"/>
          <w:szCs w:val="24"/>
          <w:lang w:bidi="pl-PL"/>
        </w:rPr>
        <w:t>powinni pozostać w domu i skontaktować się telefonicznie z lekarzem podstawowej opieki zdrowotnej, aby uzyskać teleporadę  medyczną, z której będą wynikały dalsze czynności dla pracownika (oraz powiadomić pracodawcę o nieobecności).W razie pogarszania się stanu zdrowia należy zadzwonić pod nr 999 lub 112.</w:t>
      </w:r>
    </w:p>
    <w:p>
      <w:pPr>
        <w:pStyle w:val="7"/>
        <w:numPr>
          <w:ilvl w:val="0"/>
          <w:numId w:val="0"/>
        </w:numPr>
        <w:jc w:val="both"/>
        <w:rPr>
          <w:rFonts w:hint="default"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bidi="pl-PL"/>
        </w:rPr>
        <w:t>3.W przypadku wystąpienia u pracownika będącego na stanowisku pracy niepokojących objawów infekcji dróg oddechowych</w:t>
      </w:r>
      <w:r>
        <w:rPr>
          <w:rFonts w:hint="default" w:ascii="Times New Roman" w:hAnsi="Times New Roman" w:cs="Times New Roman"/>
          <w:sz w:val="24"/>
          <w:szCs w:val="24"/>
        </w:rPr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Jeśli stan choroby ujawni się podczas pracy w szkole, pracownik natychmiast powiadamia dyrektora lub osoby uprawnione i przechodzi do izolatorium.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Dyrektor szkoły powiadamia o sytuacji, o której mowa w p.2, odpowiednie służby sanitarne, medyczne i organ prowadzący.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W pomieszczeniu pełniącym rolę izolatorium nie mogą przebywać inne osoby.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Pracownik z podejrzeniem zachorowania, o ile jej/jego stan zdrowia na to pozwoli, będzie przebywać w wyznaczonym pomieszczeniu sam do czasu przybycia odpowiednich służb.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Obszar, w którym poruszał się i przebywał pracownik, należy poddać gruntownemu sprzątaniu oraz zdezynfekować powierzchnie dotykowe (klamki, poręcze, uchwyty itp.);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9. Należy stosować się do zaleceń inspekcji sanitarnej przy ustaleniu, czy należy wdrożyć dodatkowe procedury biorąc pod uwagę zaistniały przypadek.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 Zalecane jest ustalenie listy osób przebywających w tym samym czasie w części budynku, w których przebywała osoba podejrzana o zakażenie.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11. O zaistniałym przypadku choroby lub podejrzeniu zarażenia należy powiadomić wszystkich pracowników oraz rodziców.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9</w:t>
      </w: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Postępowanie z pomieszczeniami, w przypadku podejrzenia zakażenia u ucznia lub pracownika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 przypadku, gdy uczeń lub pracownik został skierowany do szpitala z podejrzeniem koronawirusa, dyrektor w porozumieniu z właściwym państwowym inspektorem sanitarnym może podjąć decyzję o zamknięciu instytucji na czas niezbędny do wykonania koniecznych czynności sanitarno-epidemiologicznych.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§10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Postanowienia końcowe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Procedura wchodzi w życie z dniem podpisania i obowiązuje do odwołania.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Procedura może być modyfikowana.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Procedura zostanie opublikowana na stronie szkoły, przesłana jako wiadomość w dzienniku elektronicznym do nauczycieli, rodziców i uczniów oraz udostępniona w formie papierowej w sekretariacie szkoły.</w:t>
      </w:r>
    </w:p>
    <w:p>
      <w:pPr>
        <w:pStyle w:val="4"/>
        <w:spacing w:after="15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Pracownicy administracji i obsługi zostaną zapoznani z procedurą podczas szkolenia.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O wszelkich zmianach w procedurze będą niezwłocznie powiadamiane osoby zainteresowane.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right="979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Dyrektor Szkoły</w:t>
      </w:r>
    </w:p>
    <w:p>
      <w:pPr>
        <w:wordWrap w:val="0"/>
        <w:ind w:right="979"/>
        <w:jc w:val="righ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Aneta Herner</w:t>
      </w:r>
    </w:p>
    <w:sectPr>
      <w:pgSz w:w="11906" w:h="17338"/>
      <w:pgMar w:top="1282" w:right="468" w:bottom="1154" w:left="678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roxima Nova">
    <w:altName w:val="Candara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1675CF"/>
    <w:multiLevelType w:val="multilevel"/>
    <w:tmpl w:val="211675CF"/>
    <w:lvl w:ilvl="0" w:tentative="0">
      <w:start w:val="1"/>
      <w:numFmt w:val="bullet"/>
      <w:pStyle w:val="6"/>
      <w:lvlText w:val=""/>
      <w:lvlJc w:val="left"/>
      <w:pPr>
        <w:ind w:left="360" w:hanging="360"/>
      </w:pPr>
      <w:rPr>
        <w:rFonts w:hint="default" w:ascii="Wingdings" w:hAnsi="Wingdings"/>
        <w:color w:val="E6007E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29C703B0"/>
    <w:multiLevelType w:val="multilevel"/>
    <w:tmpl w:val="29C703B0"/>
    <w:lvl w:ilvl="0" w:tentative="0">
      <w:start w:val="1"/>
      <w:numFmt w:val="decimal"/>
      <w:pStyle w:val="7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AF"/>
    <w:rsid w:val="00095D28"/>
    <w:rsid w:val="00150882"/>
    <w:rsid w:val="00311813"/>
    <w:rsid w:val="00340CAF"/>
    <w:rsid w:val="004076D3"/>
    <w:rsid w:val="00451A2C"/>
    <w:rsid w:val="004F5082"/>
    <w:rsid w:val="0056205F"/>
    <w:rsid w:val="00583E99"/>
    <w:rsid w:val="00710827"/>
    <w:rsid w:val="00711504"/>
    <w:rsid w:val="007314BA"/>
    <w:rsid w:val="0082002E"/>
    <w:rsid w:val="009C089D"/>
    <w:rsid w:val="00B27797"/>
    <w:rsid w:val="00B93EB7"/>
    <w:rsid w:val="00BC505C"/>
    <w:rsid w:val="00C1283E"/>
    <w:rsid w:val="00C5068A"/>
    <w:rsid w:val="00CD41B8"/>
    <w:rsid w:val="00D26015"/>
    <w:rsid w:val="00D35842"/>
    <w:rsid w:val="00E07B83"/>
    <w:rsid w:val="00E1409E"/>
    <w:rsid w:val="00E75DC9"/>
    <w:rsid w:val="00E8359B"/>
    <w:rsid w:val="00F511FF"/>
    <w:rsid w:val="00FD0FD0"/>
    <w:rsid w:val="143C028F"/>
    <w:rsid w:val="3EF7158C"/>
    <w:rsid w:val="5208327A"/>
    <w:rsid w:val="7AB90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character" w:customStyle="1" w:styleId="5">
    <w:name w:val="punkty Znak"/>
    <w:basedOn w:val="2"/>
    <w:link w:val="6"/>
    <w:locked/>
    <w:uiPriority w:val="0"/>
    <w:rPr>
      <w:rFonts w:ascii="Proxima Nova" w:hAnsi="Proxima Nova" w:eastAsia="Times New Roman" w:cs="Arial"/>
      <w:sz w:val="24"/>
      <w:szCs w:val="24"/>
      <w:lang w:eastAsia="pl-PL"/>
    </w:rPr>
  </w:style>
  <w:style w:type="paragraph" w:customStyle="1" w:styleId="6">
    <w:name w:val="punkty"/>
    <w:basedOn w:val="1"/>
    <w:link w:val="5"/>
    <w:qFormat/>
    <w:uiPriority w:val="0"/>
    <w:pPr>
      <w:numPr>
        <w:ilvl w:val="0"/>
        <w:numId w:val="1"/>
      </w:numPr>
      <w:spacing w:before="120" w:after="0" w:line="240" w:lineRule="auto"/>
    </w:pPr>
    <w:rPr>
      <w:rFonts w:ascii="Proxima Nova" w:hAnsi="Proxima Nova" w:eastAsia="Times New Roman" w:cs="Arial"/>
      <w:sz w:val="24"/>
      <w:szCs w:val="24"/>
      <w:lang w:eastAsia="pl-PL"/>
    </w:rPr>
  </w:style>
  <w:style w:type="paragraph" w:customStyle="1" w:styleId="7">
    <w:name w:val="wyliczenie"/>
    <w:basedOn w:val="6"/>
    <w:link w:val="8"/>
    <w:qFormat/>
    <w:uiPriority w:val="0"/>
    <w:pPr>
      <w:numPr>
        <w:numId w:val="2"/>
      </w:numPr>
    </w:pPr>
  </w:style>
  <w:style w:type="character" w:customStyle="1" w:styleId="8">
    <w:name w:val="wyliczenie Znak"/>
    <w:basedOn w:val="5"/>
    <w:link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2631</Words>
  <Characters>15792</Characters>
  <Lines>131</Lines>
  <Paragraphs>36</Paragraphs>
  <TotalTime>101</TotalTime>
  <ScaleCrop>false</ScaleCrop>
  <LinksUpToDate>false</LinksUpToDate>
  <CharactersWithSpaces>18387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2022-02-01T10:20:00Z</dcterms:created>
  <dc:creator>Jowita</dc:creator>
  <cp:lastModifiedBy>48605</cp:lastModifiedBy>
  <cp:lastPrinted>2021-10-05T09:50:00Z</cp:lastPrinted>
  <dcterms:modified xsi:type="dcterms:W3CDTF">2022-04-24T15:43:01Z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26C0CEFF43D64144ADE9A7D5FA38B620</vt:lpwstr>
  </property>
</Properties>
</file>