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F7" w:rsidRDefault="008336F7" w:rsidP="008336F7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EDUKACJA WŁĄCZAJĄCA</w:t>
      </w:r>
    </w:p>
    <w:p w:rsidR="008336F7" w:rsidRPr="008336F7" w:rsidRDefault="008336F7" w:rsidP="008336F7">
      <w:pPr>
        <w:rPr>
          <w:rFonts w:ascii="Times New Roman" w:hAnsi="Times New Roman" w:cs="Times New Roman"/>
          <w:sz w:val="28"/>
          <w:szCs w:val="28"/>
        </w:rPr>
      </w:pPr>
    </w:p>
    <w:p w:rsidR="005B5C77" w:rsidRDefault="005B5C77" w:rsidP="005B5C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C77">
        <w:rPr>
          <w:rFonts w:ascii="Times New Roman" w:hAnsi="Times New Roman" w:cs="Times New Roman"/>
          <w:sz w:val="24"/>
          <w:szCs w:val="24"/>
        </w:rPr>
        <w:t>Edukacja włączająca jest otwieraniem się przedszkoli na przyjmowanie, w m</w:t>
      </w:r>
      <w:r w:rsidRPr="005B5C77">
        <w:rPr>
          <w:rFonts w:ascii="Times New Roman" w:hAnsi="Times New Roman" w:cs="Times New Roman"/>
          <w:sz w:val="24"/>
          <w:szCs w:val="24"/>
        </w:rPr>
        <w:t xml:space="preserve">iarę możliwości, i </w:t>
      </w:r>
      <w:r w:rsidRPr="005B5C77">
        <w:rPr>
          <w:rFonts w:ascii="Times New Roman" w:hAnsi="Times New Roman" w:cs="Times New Roman"/>
          <w:sz w:val="24"/>
          <w:szCs w:val="24"/>
        </w:rPr>
        <w:t>kształcenie wszystkich dzieci razem, niezależnie od doświadczanych</w:t>
      </w:r>
      <w:r w:rsidRPr="005B5C77">
        <w:rPr>
          <w:rFonts w:ascii="Times New Roman" w:hAnsi="Times New Roman" w:cs="Times New Roman"/>
          <w:sz w:val="24"/>
          <w:szCs w:val="24"/>
        </w:rPr>
        <w:t xml:space="preserve"> przez nie trudności, zdolności i różnic</w:t>
      </w:r>
      <w:r w:rsidRPr="005B5C77">
        <w:rPr>
          <w:rFonts w:ascii="Times New Roman" w:hAnsi="Times New Roman" w:cs="Times New Roman"/>
          <w:sz w:val="24"/>
          <w:szCs w:val="24"/>
        </w:rPr>
        <w:t>.</w:t>
      </w:r>
    </w:p>
    <w:p w:rsidR="005B5C77" w:rsidRPr="005B5C77" w:rsidRDefault="005B5C77" w:rsidP="005B5C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C77">
        <w:rPr>
          <w:rFonts w:ascii="Times New Roman" w:hAnsi="Times New Roman" w:cs="Times New Roman"/>
          <w:sz w:val="24"/>
          <w:szCs w:val="24"/>
        </w:rPr>
        <w:t xml:space="preserve">O edukacji włączającej dyskutuje się w Polsce już od ponad 20 lat, czyli od momentu wprowadzania edukacji integracyjnej. Wciąż nie ma zgodności, co do zasadności takiego rozwiązania. Jest to z jednej strony duża szansa dla dzieci </w:t>
      </w:r>
      <w:r w:rsidR="008336F7">
        <w:rPr>
          <w:rFonts w:ascii="Times New Roman" w:hAnsi="Times New Roman" w:cs="Times New Roman"/>
          <w:sz w:val="24"/>
          <w:szCs w:val="24"/>
        </w:rPr>
        <w:t>i młodzieży niepełnosprawnej, z </w:t>
      </w:r>
      <w:r w:rsidRPr="005B5C77">
        <w:rPr>
          <w:rFonts w:ascii="Times New Roman" w:hAnsi="Times New Roman" w:cs="Times New Roman"/>
          <w:sz w:val="24"/>
          <w:szCs w:val="24"/>
        </w:rPr>
        <w:t xml:space="preserve">drugiej jednak – rozwiązanie stawiające nas przed nowymi problemami. Edukacja włączająca jest ciągle jeszcze zjawiskiem mało znanym, mylonym nagminnie z edukacją integracyjną, a przy tym kontrowersyjnym i budzącym opór zarówno pedagogów specjalnych, jak i ogólnych. Jedną z głównych przyczyn tego stanu rzeczy </w:t>
      </w:r>
      <w:r w:rsidR="008336F7">
        <w:rPr>
          <w:rFonts w:ascii="Times New Roman" w:hAnsi="Times New Roman" w:cs="Times New Roman"/>
          <w:sz w:val="24"/>
          <w:szCs w:val="24"/>
        </w:rPr>
        <w:t>jest brak wiedzy teoretycznej i </w:t>
      </w:r>
      <w:r w:rsidRPr="005B5C77">
        <w:rPr>
          <w:rFonts w:ascii="Times New Roman" w:hAnsi="Times New Roman" w:cs="Times New Roman"/>
          <w:sz w:val="24"/>
          <w:szCs w:val="24"/>
        </w:rPr>
        <w:t>zwłaszcza praktycznej na temat tego, jak wdrażać idee edukacji włączającej w codzienną praktykę szkolną. Nauczyciele w szkołach integracyjnyc</w:t>
      </w:r>
      <w:r w:rsidR="008336F7">
        <w:rPr>
          <w:rFonts w:ascii="Times New Roman" w:hAnsi="Times New Roman" w:cs="Times New Roman"/>
          <w:sz w:val="24"/>
          <w:szCs w:val="24"/>
        </w:rPr>
        <w:t>h i powszechnych borykają się z </w:t>
      </w:r>
      <w:r w:rsidRPr="005B5C77">
        <w:rPr>
          <w:rFonts w:ascii="Times New Roman" w:hAnsi="Times New Roman" w:cs="Times New Roman"/>
          <w:sz w:val="24"/>
          <w:szCs w:val="24"/>
        </w:rPr>
        <w:t>różnymi problemami wynikającymi z nieprzygotowania organizacyjnego szkół, barier mentalnych spychających uczniów niepełnosprawnych na margines życia szkoły, ale przede wszystkim z braku wiedzy, jak radzić sobie z uczniami niepełnosprawnymi w zwykłej szkole i przedszkolu.</w:t>
      </w:r>
    </w:p>
    <w:p w:rsidR="005B5C77" w:rsidRPr="005B5C77" w:rsidRDefault="005B5C77" w:rsidP="005B5C77">
      <w:pPr>
        <w:jc w:val="both"/>
        <w:rPr>
          <w:rFonts w:ascii="Times New Roman" w:hAnsi="Times New Roman" w:cs="Times New Roman"/>
          <w:sz w:val="24"/>
          <w:szCs w:val="24"/>
        </w:rPr>
      </w:pPr>
      <w:r w:rsidRPr="005B5C77">
        <w:rPr>
          <w:rFonts w:ascii="Times New Roman" w:hAnsi="Times New Roman" w:cs="Times New Roman"/>
          <w:sz w:val="24"/>
          <w:szCs w:val="24"/>
        </w:rPr>
        <w:t>Celem</w:t>
      </w:r>
      <w:r>
        <w:rPr>
          <w:rFonts w:ascii="Times New Roman" w:hAnsi="Times New Roman" w:cs="Times New Roman"/>
          <w:sz w:val="24"/>
          <w:szCs w:val="24"/>
        </w:rPr>
        <w:t xml:space="preserve"> edukacji włączającej</w:t>
      </w:r>
      <w:r w:rsidRPr="005B5C77">
        <w:rPr>
          <w:rFonts w:ascii="Times New Roman" w:hAnsi="Times New Roman" w:cs="Times New Roman"/>
          <w:sz w:val="24"/>
          <w:szCs w:val="24"/>
        </w:rPr>
        <w:t xml:space="preserve"> jest dążenie do włączenia dzieci ze SPE (w szczególności d</w:t>
      </w:r>
      <w:r w:rsidR="008336F7">
        <w:rPr>
          <w:rFonts w:ascii="Times New Roman" w:hAnsi="Times New Roman" w:cs="Times New Roman"/>
          <w:sz w:val="24"/>
          <w:szCs w:val="24"/>
        </w:rPr>
        <w:t>zieci z </w:t>
      </w:r>
      <w:r w:rsidRPr="005B5C77">
        <w:rPr>
          <w:rFonts w:ascii="Times New Roman" w:hAnsi="Times New Roman" w:cs="Times New Roman"/>
          <w:sz w:val="24"/>
          <w:szCs w:val="24"/>
        </w:rPr>
        <w:t xml:space="preserve">niepełnosprawnością) do </w:t>
      </w:r>
      <w:r w:rsidRPr="005B5C77">
        <w:rPr>
          <w:rFonts w:ascii="Times New Roman" w:hAnsi="Times New Roman" w:cs="Times New Roman"/>
          <w:sz w:val="24"/>
          <w:szCs w:val="24"/>
        </w:rPr>
        <w:t>każdej społeczności na każdym etapie rozwoju i koncentrow</w:t>
      </w:r>
      <w:r w:rsidRPr="005B5C77">
        <w:rPr>
          <w:rFonts w:ascii="Times New Roman" w:hAnsi="Times New Roman" w:cs="Times New Roman"/>
          <w:sz w:val="24"/>
          <w:szCs w:val="24"/>
        </w:rPr>
        <w:t xml:space="preserve">anie się nie na deficycie, a na </w:t>
      </w:r>
      <w:r w:rsidRPr="005B5C77">
        <w:rPr>
          <w:rFonts w:ascii="Times New Roman" w:hAnsi="Times New Roman" w:cs="Times New Roman"/>
          <w:sz w:val="24"/>
          <w:szCs w:val="24"/>
        </w:rPr>
        <w:t>przezwyciężaniu barier w procesie edukacji, propagowaniu pełnego uczestnictw</w:t>
      </w:r>
      <w:r w:rsidRPr="005B5C77">
        <w:rPr>
          <w:rFonts w:ascii="Times New Roman" w:hAnsi="Times New Roman" w:cs="Times New Roman"/>
          <w:sz w:val="24"/>
          <w:szCs w:val="24"/>
        </w:rPr>
        <w:t xml:space="preserve">a w systemie kształcenia dzieci </w:t>
      </w:r>
      <w:r w:rsidRPr="005B5C77">
        <w:rPr>
          <w:rFonts w:ascii="Times New Roman" w:hAnsi="Times New Roman" w:cs="Times New Roman"/>
          <w:sz w:val="24"/>
          <w:szCs w:val="24"/>
        </w:rPr>
        <w:t>narażonych na wykluczenie, przyjęciu różnorodności jako zalety, stworzeniu środowiska ucze</w:t>
      </w:r>
      <w:r w:rsidRPr="005B5C77">
        <w:rPr>
          <w:rFonts w:ascii="Times New Roman" w:hAnsi="Times New Roman" w:cs="Times New Roman"/>
          <w:sz w:val="24"/>
          <w:szCs w:val="24"/>
        </w:rPr>
        <w:t xml:space="preserve">nia się, </w:t>
      </w:r>
      <w:r w:rsidRPr="005B5C77">
        <w:rPr>
          <w:rFonts w:ascii="Times New Roman" w:hAnsi="Times New Roman" w:cs="Times New Roman"/>
          <w:sz w:val="24"/>
          <w:szCs w:val="24"/>
        </w:rPr>
        <w:t>dążeniu do wspierania procesu rozwoju psychomotorycznego i społeczno-emocjonalnego i zaspokojeniu potrzeb każdego dziecka w czterech obszarach rozwoju: fizyc</w:t>
      </w:r>
      <w:r w:rsidRPr="005B5C77">
        <w:rPr>
          <w:rFonts w:ascii="Times New Roman" w:hAnsi="Times New Roman" w:cs="Times New Roman"/>
          <w:sz w:val="24"/>
          <w:szCs w:val="24"/>
        </w:rPr>
        <w:t xml:space="preserve">znym, emocjonalnym, społecznym, </w:t>
      </w:r>
      <w:r w:rsidRPr="005B5C77">
        <w:rPr>
          <w:rFonts w:ascii="Times New Roman" w:hAnsi="Times New Roman" w:cs="Times New Roman"/>
          <w:sz w:val="24"/>
          <w:szCs w:val="24"/>
        </w:rPr>
        <w:t>poznawczym.</w:t>
      </w:r>
    </w:p>
    <w:p w:rsidR="005B5C77" w:rsidRPr="005B5C77" w:rsidRDefault="005B5C77" w:rsidP="005B5C77">
      <w:pPr>
        <w:jc w:val="both"/>
        <w:rPr>
          <w:rFonts w:ascii="Times New Roman" w:hAnsi="Times New Roman" w:cs="Times New Roman"/>
          <w:sz w:val="24"/>
          <w:szCs w:val="24"/>
        </w:rPr>
      </w:pPr>
      <w:r w:rsidRPr="005B5C77">
        <w:rPr>
          <w:rFonts w:ascii="Times New Roman" w:hAnsi="Times New Roman" w:cs="Times New Roman"/>
          <w:sz w:val="24"/>
          <w:szCs w:val="24"/>
        </w:rPr>
        <w:t>Przykładowe działania przedszkola w zakresie wdrożenia powyższego celu polegają na uwzględnieniu m.in.:</w:t>
      </w:r>
    </w:p>
    <w:p w:rsidR="005B5C77" w:rsidRPr="005B5C77" w:rsidRDefault="005B5C77" w:rsidP="005B5C77">
      <w:pPr>
        <w:jc w:val="both"/>
        <w:rPr>
          <w:rFonts w:ascii="Times New Roman" w:hAnsi="Times New Roman" w:cs="Times New Roman"/>
          <w:sz w:val="24"/>
          <w:szCs w:val="24"/>
        </w:rPr>
      </w:pPr>
      <w:r w:rsidRPr="005B5C77">
        <w:rPr>
          <w:rFonts w:ascii="Times New Roman" w:hAnsi="Times New Roman" w:cs="Times New Roman"/>
          <w:sz w:val="24"/>
          <w:szCs w:val="24"/>
        </w:rPr>
        <w:t>● współdziałania dzieci jako okazji do obustronnego uczenia się;</w:t>
      </w:r>
    </w:p>
    <w:p w:rsidR="005B5C77" w:rsidRPr="005B5C77" w:rsidRDefault="005B5C77" w:rsidP="005B5C77">
      <w:pPr>
        <w:jc w:val="both"/>
        <w:rPr>
          <w:rFonts w:ascii="Times New Roman" w:hAnsi="Times New Roman" w:cs="Times New Roman"/>
          <w:sz w:val="24"/>
          <w:szCs w:val="24"/>
        </w:rPr>
      </w:pPr>
      <w:r w:rsidRPr="005B5C77">
        <w:rPr>
          <w:rFonts w:ascii="Times New Roman" w:hAnsi="Times New Roman" w:cs="Times New Roman"/>
          <w:sz w:val="24"/>
          <w:szCs w:val="24"/>
        </w:rPr>
        <w:t>● przyjęcia różnorodności jako zalety;</w:t>
      </w:r>
    </w:p>
    <w:p w:rsidR="005B5C77" w:rsidRPr="005B5C77" w:rsidRDefault="005B5C77" w:rsidP="005B5C77">
      <w:pPr>
        <w:jc w:val="both"/>
        <w:rPr>
          <w:rFonts w:ascii="Times New Roman" w:hAnsi="Times New Roman" w:cs="Times New Roman"/>
          <w:sz w:val="24"/>
          <w:szCs w:val="24"/>
        </w:rPr>
      </w:pPr>
      <w:r w:rsidRPr="005B5C77">
        <w:rPr>
          <w:rFonts w:ascii="Times New Roman" w:hAnsi="Times New Roman" w:cs="Times New Roman"/>
          <w:sz w:val="24"/>
          <w:szCs w:val="24"/>
        </w:rPr>
        <w:t>● wychodzenia naprzeciw zróżnicowanym potrzebom wszystkich dzieci;</w:t>
      </w:r>
    </w:p>
    <w:p w:rsidR="005B5C77" w:rsidRPr="005B5C77" w:rsidRDefault="005B5C77" w:rsidP="005B5C77">
      <w:pPr>
        <w:jc w:val="both"/>
        <w:rPr>
          <w:rFonts w:ascii="Times New Roman" w:hAnsi="Times New Roman" w:cs="Times New Roman"/>
          <w:sz w:val="24"/>
          <w:szCs w:val="24"/>
        </w:rPr>
      </w:pPr>
      <w:r w:rsidRPr="005B5C77">
        <w:rPr>
          <w:rFonts w:ascii="Times New Roman" w:hAnsi="Times New Roman" w:cs="Times New Roman"/>
          <w:sz w:val="24"/>
          <w:szCs w:val="24"/>
        </w:rPr>
        <w:t>● unikania wszelkich form „segregowania” dzieci (odchodzenia od edukacji segregacyjnej, integracyjnej);</w:t>
      </w:r>
    </w:p>
    <w:p w:rsidR="005B5C77" w:rsidRPr="005B5C77" w:rsidRDefault="005B5C77" w:rsidP="005B5C77">
      <w:pPr>
        <w:jc w:val="both"/>
        <w:rPr>
          <w:rFonts w:ascii="Times New Roman" w:hAnsi="Times New Roman" w:cs="Times New Roman"/>
          <w:sz w:val="24"/>
          <w:szCs w:val="24"/>
        </w:rPr>
      </w:pPr>
      <w:r w:rsidRPr="005B5C77">
        <w:rPr>
          <w:rFonts w:ascii="Times New Roman" w:hAnsi="Times New Roman" w:cs="Times New Roman"/>
          <w:sz w:val="24"/>
          <w:szCs w:val="24"/>
        </w:rPr>
        <w:t>● systematycznego doskonalenia nauczycieli w zakresie edukacji włączającej;</w:t>
      </w:r>
    </w:p>
    <w:p w:rsidR="005B5C77" w:rsidRPr="005B5C77" w:rsidRDefault="005B5C77" w:rsidP="005B5C77">
      <w:pPr>
        <w:jc w:val="both"/>
        <w:rPr>
          <w:rFonts w:ascii="Times New Roman" w:hAnsi="Times New Roman" w:cs="Times New Roman"/>
          <w:sz w:val="24"/>
          <w:szCs w:val="24"/>
        </w:rPr>
      </w:pPr>
      <w:r w:rsidRPr="005B5C77">
        <w:rPr>
          <w:rFonts w:ascii="Times New Roman" w:hAnsi="Times New Roman" w:cs="Times New Roman"/>
          <w:sz w:val="24"/>
          <w:szCs w:val="24"/>
        </w:rPr>
        <w:t>● przewidywaniu i likwidowaniu przeszkód w procesie uczenia się;</w:t>
      </w:r>
    </w:p>
    <w:p w:rsidR="005B5C77" w:rsidRPr="005B5C77" w:rsidRDefault="005B5C77" w:rsidP="005B5C77">
      <w:pPr>
        <w:jc w:val="both"/>
        <w:rPr>
          <w:rFonts w:ascii="Times New Roman" w:hAnsi="Times New Roman" w:cs="Times New Roman"/>
          <w:sz w:val="24"/>
          <w:szCs w:val="24"/>
        </w:rPr>
      </w:pPr>
      <w:r w:rsidRPr="005B5C77">
        <w:rPr>
          <w:rFonts w:ascii="Times New Roman" w:hAnsi="Times New Roman" w:cs="Times New Roman"/>
          <w:sz w:val="24"/>
          <w:szCs w:val="24"/>
        </w:rPr>
        <w:t>● określaniu realnych potrzeb dziecka i włączaniu odpowiednich form wsparcia;</w:t>
      </w:r>
    </w:p>
    <w:p w:rsidR="005B5C77" w:rsidRPr="005B5C77" w:rsidRDefault="005B5C77" w:rsidP="005B5C77">
      <w:pPr>
        <w:jc w:val="both"/>
        <w:rPr>
          <w:rFonts w:ascii="Times New Roman" w:hAnsi="Times New Roman" w:cs="Times New Roman"/>
          <w:sz w:val="24"/>
          <w:szCs w:val="24"/>
        </w:rPr>
      </w:pPr>
      <w:r w:rsidRPr="005B5C77">
        <w:rPr>
          <w:rFonts w:ascii="Times New Roman" w:hAnsi="Times New Roman" w:cs="Times New Roman"/>
          <w:sz w:val="24"/>
          <w:szCs w:val="24"/>
        </w:rPr>
        <w:lastRenderedPageBreak/>
        <w:t>● współpracy z organizacjami i instytucjami w zakresie zaspokajania potrzeb dzieci;</w:t>
      </w:r>
    </w:p>
    <w:p w:rsidR="005B5C77" w:rsidRPr="005B5C77" w:rsidRDefault="005B5C77" w:rsidP="005B5C77">
      <w:pPr>
        <w:jc w:val="both"/>
        <w:rPr>
          <w:rFonts w:ascii="Times New Roman" w:hAnsi="Times New Roman" w:cs="Times New Roman"/>
          <w:sz w:val="24"/>
          <w:szCs w:val="24"/>
        </w:rPr>
      </w:pPr>
      <w:r w:rsidRPr="005B5C77">
        <w:rPr>
          <w:rFonts w:ascii="Times New Roman" w:hAnsi="Times New Roman" w:cs="Times New Roman"/>
          <w:sz w:val="24"/>
          <w:szCs w:val="24"/>
        </w:rPr>
        <w:t>● odpowiedniej bazy lokalowej celem likwidacji barier architektonicznych;</w:t>
      </w:r>
    </w:p>
    <w:p w:rsidR="005B5C77" w:rsidRPr="005B5C77" w:rsidRDefault="005B5C77" w:rsidP="005B5C77">
      <w:pPr>
        <w:jc w:val="both"/>
        <w:rPr>
          <w:rFonts w:ascii="Times New Roman" w:hAnsi="Times New Roman" w:cs="Times New Roman"/>
          <w:sz w:val="24"/>
          <w:szCs w:val="24"/>
        </w:rPr>
      </w:pPr>
      <w:r w:rsidRPr="005B5C77">
        <w:rPr>
          <w:rFonts w:ascii="Times New Roman" w:hAnsi="Times New Roman" w:cs="Times New Roman"/>
          <w:sz w:val="24"/>
          <w:szCs w:val="24"/>
        </w:rPr>
        <w:t>● uznania edukacji włączającej jako jednego z aspektów integracji społecznej;</w:t>
      </w:r>
    </w:p>
    <w:p w:rsidR="005B5C77" w:rsidRPr="005B5C77" w:rsidRDefault="005B5C77" w:rsidP="005B5C77">
      <w:pPr>
        <w:jc w:val="both"/>
        <w:rPr>
          <w:rFonts w:ascii="Times New Roman" w:hAnsi="Times New Roman" w:cs="Times New Roman"/>
          <w:sz w:val="24"/>
          <w:szCs w:val="24"/>
        </w:rPr>
      </w:pPr>
      <w:r w:rsidRPr="005B5C77">
        <w:rPr>
          <w:rFonts w:ascii="Times New Roman" w:hAnsi="Times New Roman" w:cs="Times New Roman"/>
          <w:sz w:val="24"/>
          <w:szCs w:val="24"/>
        </w:rPr>
        <w:t>● rodziców, specjalistów jako kompetentnych partnerów i sprzymierzeńców;</w:t>
      </w:r>
    </w:p>
    <w:p w:rsidR="005B5C77" w:rsidRPr="005B5C77" w:rsidRDefault="005B5C77" w:rsidP="005B5C77">
      <w:pPr>
        <w:jc w:val="both"/>
        <w:rPr>
          <w:rFonts w:ascii="Times New Roman" w:hAnsi="Times New Roman" w:cs="Times New Roman"/>
          <w:sz w:val="24"/>
          <w:szCs w:val="24"/>
        </w:rPr>
      </w:pPr>
      <w:r w:rsidRPr="005B5C77">
        <w:rPr>
          <w:rFonts w:ascii="Times New Roman" w:hAnsi="Times New Roman" w:cs="Times New Roman"/>
          <w:sz w:val="24"/>
          <w:szCs w:val="24"/>
        </w:rPr>
        <w:t>● edukacji włączającej jako procesu, a nie faktu administracyjnego (ten proces rozpoczyna się</w:t>
      </w:r>
    </w:p>
    <w:p w:rsidR="005B5C77" w:rsidRPr="005B5C77" w:rsidRDefault="005B5C77" w:rsidP="005B5C77">
      <w:pPr>
        <w:jc w:val="both"/>
        <w:rPr>
          <w:rFonts w:ascii="Times New Roman" w:hAnsi="Times New Roman" w:cs="Times New Roman"/>
          <w:sz w:val="24"/>
          <w:szCs w:val="24"/>
        </w:rPr>
      </w:pPr>
      <w:r w:rsidRPr="005B5C77">
        <w:rPr>
          <w:rFonts w:ascii="Times New Roman" w:hAnsi="Times New Roman" w:cs="Times New Roman"/>
          <w:sz w:val="24"/>
          <w:szCs w:val="24"/>
        </w:rPr>
        <w:t xml:space="preserve">w momencie przyjścia dziecka do przedszkola i </w:t>
      </w:r>
      <w:r w:rsidR="008336F7">
        <w:rPr>
          <w:rFonts w:ascii="Times New Roman" w:hAnsi="Times New Roman" w:cs="Times New Roman"/>
          <w:sz w:val="24"/>
          <w:szCs w:val="24"/>
        </w:rPr>
        <w:t>trwa przez cały pobyt dziecka w </w:t>
      </w:r>
      <w:r w:rsidRPr="005B5C77">
        <w:rPr>
          <w:rFonts w:ascii="Times New Roman" w:hAnsi="Times New Roman" w:cs="Times New Roman"/>
          <w:sz w:val="24"/>
          <w:szCs w:val="24"/>
        </w:rPr>
        <w:t>przedszkolu);</w:t>
      </w:r>
    </w:p>
    <w:p w:rsidR="005B5C77" w:rsidRPr="005B5C77" w:rsidRDefault="005B5C77" w:rsidP="005B5C77">
      <w:pPr>
        <w:jc w:val="both"/>
        <w:rPr>
          <w:rFonts w:ascii="Times New Roman" w:hAnsi="Times New Roman" w:cs="Times New Roman"/>
          <w:sz w:val="24"/>
          <w:szCs w:val="24"/>
        </w:rPr>
      </w:pPr>
      <w:r w:rsidRPr="005B5C77">
        <w:rPr>
          <w:rFonts w:ascii="Times New Roman" w:hAnsi="Times New Roman" w:cs="Times New Roman"/>
          <w:sz w:val="24"/>
          <w:szCs w:val="24"/>
        </w:rPr>
        <w:t>● edukacji włączającej jako nowego modelu edukacji.</w:t>
      </w:r>
    </w:p>
    <w:p w:rsidR="005B5C77" w:rsidRPr="005B5C77" w:rsidRDefault="005B5C77" w:rsidP="008336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C77">
        <w:rPr>
          <w:rFonts w:ascii="Times New Roman" w:hAnsi="Times New Roman" w:cs="Times New Roman"/>
          <w:sz w:val="24"/>
          <w:szCs w:val="24"/>
        </w:rPr>
        <w:t>Edukacja włączająca to zmniejszenie barier w procesie eduka</w:t>
      </w:r>
      <w:r w:rsidRPr="005B5C77">
        <w:rPr>
          <w:rFonts w:ascii="Times New Roman" w:hAnsi="Times New Roman" w:cs="Times New Roman"/>
          <w:sz w:val="24"/>
          <w:szCs w:val="24"/>
        </w:rPr>
        <w:t xml:space="preserve">cji w odniesieniu do wszystkich </w:t>
      </w:r>
      <w:r w:rsidRPr="005B5C77">
        <w:rPr>
          <w:rFonts w:ascii="Times New Roman" w:hAnsi="Times New Roman" w:cs="Times New Roman"/>
          <w:sz w:val="24"/>
          <w:szCs w:val="24"/>
        </w:rPr>
        <w:t>dzieci, a nie tylko w przypadku dzieci niepełnosprawnych. „Paradygmatem dla edukacji włączającej jest szkoła dla wszystkich dzieci oraz kształcenie dopasowa</w:t>
      </w:r>
      <w:r w:rsidRPr="005B5C77">
        <w:rPr>
          <w:rFonts w:ascii="Times New Roman" w:hAnsi="Times New Roman" w:cs="Times New Roman"/>
          <w:sz w:val="24"/>
          <w:szCs w:val="24"/>
        </w:rPr>
        <w:t xml:space="preserve">ne do indywidualnych możliwości </w:t>
      </w:r>
      <w:r w:rsidRPr="005B5C77">
        <w:rPr>
          <w:rFonts w:ascii="Times New Roman" w:hAnsi="Times New Roman" w:cs="Times New Roman"/>
          <w:sz w:val="24"/>
          <w:szCs w:val="24"/>
        </w:rPr>
        <w:t>i potrzeb każdego ucznia. W rozumieniu inkluzyjnym roli systemu oświaty to nie uczeń przygotowuje się i zmienia do potrzeb szkoły, lecz to szkoła dokonuje w swej organizacji zmian, by dopasować się do możliwości dziecka, by prowadzić je do roz</w:t>
      </w:r>
      <w:r w:rsidRPr="005B5C77">
        <w:rPr>
          <w:rFonts w:ascii="Times New Roman" w:hAnsi="Times New Roman" w:cs="Times New Roman"/>
          <w:sz w:val="24"/>
          <w:szCs w:val="24"/>
        </w:rPr>
        <w:t>woju na miarę jego możliwości”</w:t>
      </w:r>
      <w:r w:rsidRPr="005B5C77">
        <w:rPr>
          <w:rFonts w:ascii="Times New Roman" w:hAnsi="Times New Roman" w:cs="Times New Roman"/>
          <w:sz w:val="24"/>
          <w:szCs w:val="24"/>
        </w:rPr>
        <w:t>. Ten</w:t>
      </w:r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r w:rsidRPr="005B5C77">
        <w:rPr>
          <w:rFonts w:ascii="Times New Roman" w:hAnsi="Times New Roman" w:cs="Times New Roman"/>
          <w:sz w:val="24"/>
          <w:szCs w:val="24"/>
        </w:rPr>
        <w:t>paradygmat, odnoszący się do szkoły, ma również zastosowanie na gruncie wychowania przedszkolnego.</w:t>
      </w:r>
    </w:p>
    <w:p w:rsidR="00EB0ACF" w:rsidRDefault="005B5C77" w:rsidP="004E27B0">
      <w:pPr>
        <w:jc w:val="both"/>
        <w:rPr>
          <w:rFonts w:ascii="Times New Roman" w:hAnsi="Times New Roman" w:cs="Times New Roman"/>
          <w:sz w:val="24"/>
          <w:szCs w:val="24"/>
        </w:rPr>
      </w:pPr>
      <w:r w:rsidRPr="005B5C77">
        <w:rPr>
          <w:rFonts w:ascii="Times New Roman" w:hAnsi="Times New Roman" w:cs="Times New Roman"/>
          <w:sz w:val="24"/>
          <w:szCs w:val="24"/>
        </w:rPr>
        <w:t>Edukacja włączająca swoimi założeniami wpisuje się w nowy model kształcenia – model uczeni</w:t>
      </w:r>
      <w:r w:rsidRPr="005B5C77">
        <w:rPr>
          <w:rFonts w:ascii="Times New Roman" w:hAnsi="Times New Roman" w:cs="Times New Roman"/>
          <w:sz w:val="24"/>
          <w:szCs w:val="24"/>
        </w:rPr>
        <w:t xml:space="preserve">a </w:t>
      </w:r>
      <w:r w:rsidRPr="005B5C77">
        <w:rPr>
          <w:rFonts w:ascii="Times New Roman" w:hAnsi="Times New Roman" w:cs="Times New Roman"/>
          <w:sz w:val="24"/>
          <w:szCs w:val="24"/>
        </w:rPr>
        <w:t>się ukierunkowany na indywidualizację, samodzielność czy twórcz</w:t>
      </w:r>
      <w:r w:rsidRPr="005B5C77">
        <w:rPr>
          <w:rFonts w:ascii="Times New Roman" w:hAnsi="Times New Roman" w:cs="Times New Roman"/>
          <w:sz w:val="24"/>
          <w:szCs w:val="24"/>
        </w:rPr>
        <w:t xml:space="preserve">e myślenie. Uczenie się stanowi </w:t>
      </w:r>
      <w:r w:rsidRPr="005B5C77">
        <w:rPr>
          <w:rFonts w:ascii="Times New Roman" w:hAnsi="Times New Roman" w:cs="Times New Roman"/>
          <w:sz w:val="24"/>
          <w:szCs w:val="24"/>
        </w:rPr>
        <w:t>jeden z elementów składowych programu wychowania przedszkolnego.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W edukacji włączającej różnorodność jest wyzwaniem dla nauczyciela do:</w:t>
      </w:r>
      <w:bookmarkStart w:id="0" w:name="_GoBack"/>
      <w:bookmarkEnd w:id="0"/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- tworzenia właściwego klimatu w szkole i budowania relacji,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- organizowania odpowiedniego wsparcia uwzględniającego indywidualne potrzeby dzieci,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- elastycznego podejścia do nauczania w zakresie treści programowych i metod pracy,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- zmiany w ocenianiu postępów ucznia w kierunku motywacji i wspierania jego rozwoju,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- budowania partnerskich relacji z rodzicami.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 xml:space="preserve">  Te nowe wyzwania stawiają przed nauczycielem konieczno</w:t>
      </w:r>
      <w:r>
        <w:rPr>
          <w:rFonts w:ascii="Times New Roman" w:hAnsi="Times New Roman" w:cs="Times New Roman"/>
          <w:sz w:val="24"/>
          <w:szCs w:val="24"/>
        </w:rPr>
        <w:t>ść stałego poszerzania wiedzy i </w:t>
      </w:r>
      <w:r w:rsidRPr="008336F7">
        <w:rPr>
          <w:rFonts w:ascii="Times New Roman" w:hAnsi="Times New Roman" w:cs="Times New Roman"/>
          <w:sz w:val="24"/>
          <w:szCs w:val="24"/>
        </w:rPr>
        <w:t>doskonalenia swojej kompetencj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 xml:space="preserve">     Badania prowadzone w oświacie wykazały, iż efektywność nauczania wzrasta wraz ze wzrostem kompetencji o charakterze wspierającym. Potwierdz</w:t>
      </w:r>
      <w:r>
        <w:rPr>
          <w:rFonts w:ascii="Times New Roman" w:hAnsi="Times New Roman" w:cs="Times New Roman"/>
          <w:sz w:val="24"/>
          <w:szCs w:val="24"/>
        </w:rPr>
        <w:t>iły to działania zrealizowane w </w:t>
      </w:r>
      <w:r w:rsidRPr="008336F7">
        <w:rPr>
          <w:rFonts w:ascii="Times New Roman" w:hAnsi="Times New Roman" w:cs="Times New Roman"/>
          <w:sz w:val="24"/>
          <w:szCs w:val="24"/>
        </w:rPr>
        <w:t>CMPPP w ramach pilotażu, a następnie projektu „Szkoła dla Wszystkich”.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Wsparciem dla dyrekcji</w:t>
      </w:r>
      <w:r>
        <w:rPr>
          <w:rFonts w:ascii="Times New Roman" w:hAnsi="Times New Roman" w:cs="Times New Roman"/>
          <w:sz w:val="24"/>
          <w:szCs w:val="24"/>
        </w:rPr>
        <w:t xml:space="preserve"> przedszkoli,</w:t>
      </w:r>
      <w:r w:rsidRPr="008336F7">
        <w:rPr>
          <w:rFonts w:ascii="Times New Roman" w:hAnsi="Times New Roman" w:cs="Times New Roman"/>
          <w:sz w:val="24"/>
          <w:szCs w:val="24"/>
        </w:rPr>
        <w:t xml:space="preserve"> szkoły i nauczyciela był zespół wspierający powoływany w szkołach, w których są uczniowie ze specjalnymi potrzebami edukacyjnymi.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lastRenderedPageBreak/>
        <w:t>Skład zespołu wspierającego: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•    dyrektor szkoły lub jego zastępca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•    przedstawiciel samorządu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 xml:space="preserve">•    pedagog 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•    psycholog  lub z poradni psychologiczno-pedagogicznej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•    nauczyciel (wychowawca)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•    pedagog specjalny (</w:t>
      </w:r>
      <w:proofErr w:type="spellStart"/>
      <w:r w:rsidRPr="008336F7">
        <w:rPr>
          <w:rFonts w:ascii="Times New Roman" w:hAnsi="Times New Roman" w:cs="Times New Roman"/>
          <w:sz w:val="24"/>
          <w:szCs w:val="24"/>
        </w:rPr>
        <w:t>oligofrenopedagog</w:t>
      </w:r>
      <w:proofErr w:type="spellEnd"/>
      <w:r w:rsidRPr="00833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6F7">
        <w:rPr>
          <w:rFonts w:ascii="Times New Roman" w:hAnsi="Times New Roman" w:cs="Times New Roman"/>
          <w:sz w:val="24"/>
          <w:szCs w:val="24"/>
        </w:rPr>
        <w:t>surdopedagog</w:t>
      </w:r>
      <w:proofErr w:type="spellEnd"/>
      <w:r w:rsidRPr="00833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6F7">
        <w:rPr>
          <w:rFonts w:ascii="Times New Roman" w:hAnsi="Times New Roman" w:cs="Times New Roman"/>
          <w:sz w:val="24"/>
          <w:szCs w:val="24"/>
        </w:rPr>
        <w:t>tyflopedagog</w:t>
      </w:r>
      <w:proofErr w:type="spellEnd"/>
      <w:r w:rsidRPr="008336F7">
        <w:rPr>
          <w:rFonts w:ascii="Times New Roman" w:hAnsi="Times New Roman" w:cs="Times New Roman"/>
          <w:sz w:val="24"/>
          <w:szCs w:val="24"/>
        </w:rPr>
        <w:t>)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•    logopeda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•    terapeuta pedagogiczny (</w:t>
      </w:r>
      <w:proofErr w:type="spellStart"/>
      <w:r w:rsidRPr="008336F7">
        <w:rPr>
          <w:rFonts w:ascii="Times New Roman" w:hAnsi="Times New Roman" w:cs="Times New Roman"/>
          <w:sz w:val="24"/>
          <w:szCs w:val="24"/>
        </w:rPr>
        <w:t>reedukator</w:t>
      </w:r>
      <w:proofErr w:type="spellEnd"/>
      <w:r w:rsidRPr="008336F7">
        <w:rPr>
          <w:rFonts w:ascii="Times New Roman" w:hAnsi="Times New Roman" w:cs="Times New Roman"/>
          <w:sz w:val="24"/>
          <w:szCs w:val="24"/>
        </w:rPr>
        <w:t>)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•    inni (np. rodzice, rehabilitant, lekarz).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Skład zespołu powinien być uzależniony od rzeczywistych potrzeb uczniów.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Zadania zespołu wspierającego: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 xml:space="preserve">•    udział w określaniu priorytetowych zadań związanych z obecnością dzieci ze specyficznymi potrzebami edukacyjnymi (np. określanie </w:t>
      </w:r>
      <w:r>
        <w:rPr>
          <w:rFonts w:ascii="Times New Roman" w:hAnsi="Times New Roman" w:cs="Times New Roman"/>
          <w:sz w:val="24"/>
          <w:szCs w:val="24"/>
        </w:rPr>
        <w:t>potrzeb ucznia, liczby godzin z </w:t>
      </w:r>
      <w:r w:rsidRPr="008336F7">
        <w:rPr>
          <w:rFonts w:ascii="Times New Roman" w:hAnsi="Times New Roman" w:cs="Times New Roman"/>
          <w:sz w:val="24"/>
          <w:szCs w:val="24"/>
        </w:rPr>
        <w:t xml:space="preserve">dodatkowym nauczycielem w </w:t>
      </w:r>
      <w:r>
        <w:rPr>
          <w:rFonts w:ascii="Times New Roman" w:hAnsi="Times New Roman" w:cs="Times New Roman"/>
          <w:sz w:val="24"/>
          <w:szCs w:val="24"/>
        </w:rPr>
        <w:t>grupie</w:t>
      </w:r>
      <w:r w:rsidRPr="008336F7">
        <w:rPr>
          <w:rFonts w:ascii="Times New Roman" w:hAnsi="Times New Roman" w:cs="Times New Roman"/>
          <w:sz w:val="24"/>
          <w:szCs w:val="24"/>
        </w:rPr>
        <w:t xml:space="preserve">, liczby godzin zajęć indywidualnych, ocenianie, obecność opiekuna podczas dowozu do </w:t>
      </w:r>
      <w:r>
        <w:rPr>
          <w:rFonts w:ascii="Times New Roman" w:hAnsi="Times New Roman" w:cs="Times New Roman"/>
          <w:sz w:val="24"/>
          <w:szCs w:val="24"/>
        </w:rPr>
        <w:t xml:space="preserve">przedszkola, </w:t>
      </w:r>
      <w:r w:rsidRPr="008336F7">
        <w:rPr>
          <w:rFonts w:ascii="Times New Roman" w:hAnsi="Times New Roman" w:cs="Times New Roman"/>
          <w:sz w:val="24"/>
          <w:szCs w:val="24"/>
        </w:rPr>
        <w:t xml:space="preserve">szkoły),  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•    współudział w monitorowaniu osiągnięć dziecka: postępów w nauce, nabywania umiejętności życiowych, społecznych, emocjonalnych,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•    współtworzenie i nadzorowanie efektywności IPE (Indywidualnego Planu Edukacyjnego), dostosowanie treści programowych do indywidualnych potrzeb i możliwości ucznia</w:t>
      </w:r>
      <w:r>
        <w:rPr>
          <w:rFonts w:ascii="Times New Roman" w:hAnsi="Times New Roman" w:cs="Times New Roman"/>
          <w:sz w:val="24"/>
          <w:szCs w:val="24"/>
        </w:rPr>
        <w:t>/dziecka</w:t>
      </w:r>
      <w:r w:rsidRPr="008336F7">
        <w:rPr>
          <w:rFonts w:ascii="Times New Roman" w:hAnsi="Times New Roman" w:cs="Times New Roman"/>
          <w:sz w:val="24"/>
          <w:szCs w:val="24"/>
        </w:rPr>
        <w:t>,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•    pomoc w rozwiązywaniu bieżących problemów, wspieranie psychologiczne nauczyciela wychowawcy,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•    udzielanie wskazówek metodycznych (pomoc w przygotowywaniu sprawdzianów, prac domowych, ustalanie wymagań, kryteriów oceniania),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•    bezpośrednie wspieranie specjalistyczne w określonych zakresach (np. terapia pedagogiczna, zajęcia logopedyczne, inne zajęcia o charakterze terapeutycznym), sytuacjach (np. wspieranie na wybranych lekcjach</w:t>
      </w:r>
      <w:r>
        <w:rPr>
          <w:rFonts w:ascii="Times New Roman" w:hAnsi="Times New Roman" w:cs="Times New Roman"/>
          <w:sz w:val="24"/>
          <w:szCs w:val="24"/>
        </w:rPr>
        <w:t>/zajęciach</w:t>
      </w:r>
      <w:r w:rsidRPr="008336F7">
        <w:rPr>
          <w:rFonts w:ascii="Times New Roman" w:hAnsi="Times New Roman" w:cs="Times New Roman"/>
          <w:sz w:val="24"/>
          <w:szCs w:val="24"/>
        </w:rPr>
        <w:t>, wycieczkach, uroczystościach) i formach (np. zajęcia indywidualne lub grupowe),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•    włączanie rodziców do planowania wszelkich działań związanych z edukacją i rozwojem dziecka.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lastRenderedPageBreak/>
        <w:t>Nauczyciel wspierający: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- traktuje uczniów</w:t>
      </w:r>
      <w:r>
        <w:rPr>
          <w:rFonts w:ascii="Times New Roman" w:hAnsi="Times New Roman" w:cs="Times New Roman"/>
          <w:sz w:val="24"/>
          <w:szCs w:val="24"/>
        </w:rPr>
        <w:t>/dzieci z</w:t>
      </w:r>
      <w:r w:rsidRPr="008336F7">
        <w:rPr>
          <w:rFonts w:ascii="Times New Roman" w:hAnsi="Times New Roman" w:cs="Times New Roman"/>
          <w:sz w:val="24"/>
          <w:szCs w:val="24"/>
        </w:rPr>
        <w:t xml:space="preserve"> szacunkiem,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- zna dobrze słabe i mocne strony każdego ucznia</w:t>
      </w:r>
      <w:r>
        <w:rPr>
          <w:rFonts w:ascii="Times New Roman" w:hAnsi="Times New Roman" w:cs="Times New Roman"/>
          <w:sz w:val="24"/>
          <w:szCs w:val="24"/>
        </w:rPr>
        <w:t>/dziecka</w:t>
      </w:r>
      <w:r w:rsidRPr="008336F7">
        <w:rPr>
          <w:rFonts w:ascii="Times New Roman" w:hAnsi="Times New Roman" w:cs="Times New Roman"/>
          <w:sz w:val="24"/>
          <w:szCs w:val="24"/>
        </w:rPr>
        <w:t xml:space="preserve"> oraz jego sytuację rodzinną,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- stawia jasne i uczciwe wymagania dostosowane do potrzeb i możliwości ucznia</w:t>
      </w:r>
      <w:r>
        <w:rPr>
          <w:rFonts w:ascii="Times New Roman" w:hAnsi="Times New Roman" w:cs="Times New Roman"/>
          <w:sz w:val="24"/>
          <w:szCs w:val="24"/>
        </w:rPr>
        <w:t>/dziecka</w:t>
      </w:r>
      <w:r w:rsidRPr="008336F7">
        <w:rPr>
          <w:rFonts w:ascii="Times New Roman" w:hAnsi="Times New Roman" w:cs="Times New Roman"/>
          <w:sz w:val="24"/>
          <w:szCs w:val="24"/>
        </w:rPr>
        <w:t>,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- daje dzieciom możliwość wyboru w procesie uczenia,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- zachęca, pomaga i daje pozytywne informacje zwrotne,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- troszczy się, jest ciepły, serdeczny i pokazuje, że zależy mu na uczniu,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- jest przede wszystkim nauczycielem dziecka, a nie</w:t>
      </w:r>
      <w:r>
        <w:rPr>
          <w:rFonts w:ascii="Times New Roman" w:hAnsi="Times New Roman" w:cs="Times New Roman"/>
          <w:sz w:val="24"/>
          <w:szCs w:val="24"/>
        </w:rPr>
        <w:t xml:space="preserve"> tylko nauczycielem przedmiotu.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W szkołach specjalnych i integracyjnych specjaliści byli zatrudnieni ze względu na potrzeby dzieci, prowadzili z dziećmi zajęcia, takie jak: rehabilitacja, rewalidacja, reedukacja.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Te działania są istotne, ale jak wykazały badania nie są one w pełni efektywne ze względu na ich małą częstotliwość (raz w tygodniu, a nawet raz w miesiącu). Dziecko wymaga stałych prawidłowych oddziaływań, co mogą zapewnić mu osoby</w:t>
      </w:r>
      <w:r>
        <w:rPr>
          <w:rFonts w:ascii="Times New Roman" w:hAnsi="Times New Roman" w:cs="Times New Roman"/>
          <w:sz w:val="24"/>
          <w:szCs w:val="24"/>
        </w:rPr>
        <w:t xml:space="preserve"> najdłużej z nim przebywające i </w:t>
      </w:r>
      <w:r w:rsidRPr="008336F7">
        <w:rPr>
          <w:rFonts w:ascii="Times New Roman" w:hAnsi="Times New Roman" w:cs="Times New Roman"/>
          <w:sz w:val="24"/>
          <w:szCs w:val="24"/>
        </w:rPr>
        <w:t>emocjonalnie zaangażowane, czyli rodzice i nauczyciele. A zatem zadaniem specjalistów pracujących w szkole</w:t>
      </w:r>
      <w:r>
        <w:rPr>
          <w:rFonts w:ascii="Times New Roman" w:hAnsi="Times New Roman" w:cs="Times New Roman"/>
          <w:sz w:val="24"/>
          <w:szCs w:val="24"/>
        </w:rPr>
        <w:t>/przedszkolu</w:t>
      </w:r>
      <w:r w:rsidRPr="008336F7">
        <w:rPr>
          <w:rFonts w:ascii="Times New Roman" w:hAnsi="Times New Roman" w:cs="Times New Roman"/>
          <w:sz w:val="24"/>
          <w:szCs w:val="24"/>
        </w:rPr>
        <w:t xml:space="preserve"> jest przekazać nauczy</w:t>
      </w:r>
      <w:r>
        <w:rPr>
          <w:rFonts w:ascii="Times New Roman" w:hAnsi="Times New Roman" w:cs="Times New Roman"/>
          <w:sz w:val="24"/>
          <w:szCs w:val="24"/>
        </w:rPr>
        <w:t>cielom wiedzę specjalistyczną i </w:t>
      </w:r>
      <w:r w:rsidRPr="008336F7">
        <w:rPr>
          <w:rFonts w:ascii="Times New Roman" w:hAnsi="Times New Roman" w:cs="Times New Roman"/>
          <w:sz w:val="24"/>
          <w:szCs w:val="24"/>
        </w:rPr>
        <w:t>umiejętności, które będą istotne i ważne w codzienn</w:t>
      </w:r>
      <w:r>
        <w:rPr>
          <w:rFonts w:ascii="Times New Roman" w:hAnsi="Times New Roman" w:cs="Times New Roman"/>
          <w:sz w:val="24"/>
          <w:szCs w:val="24"/>
        </w:rPr>
        <w:t>ym postępowaniu z dzieckiem i w </w:t>
      </w:r>
      <w:r w:rsidRPr="008336F7">
        <w:rPr>
          <w:rFonts w:ascii="Times New Roman" w:hAnsi="Times New Roman" w:cs="Times New Roman"/>
          <w:sz w:val="24"/>
          <w:szCs w:val="24"/>
        </w:rPr>
        <w:t>nauce.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Kluczowym czynnikiem w nauczaniu jest elastyczność, czyl</w:t>
      </w:r>
      <w:r w:rsidR="004E27B0">
        <w:rPr>
          <w:rFonts w:ascii="Times New Roman" w:hAnsi="Times New Roman" w:cs="Times New Roman"/>
          <w:sz w:val="24"/>
          <w:szCs w:val="24"/>
        </w:rPr>
        <w:t>i uznanie, że dzieci uczą się w </w:t>
      </w:r>
      <w:r w:rsidRPr="008336F7">
        <w:rPr>
          <w:rFonts w:ascii="Times New Roman" w:hAnsi="Times New Roman" w:cs="Times New Roman"/>
          <w:sz w:val="24"/>
          <w:szCs w:val="24"/>
        </w:rPr>
        <w:t>różnym tempie, a nauczyciele potrzebują umiejętności, aby w elastyczny sposób wspierać ich proces uczenia się.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 xml:space="preserve">Edukacja włączająca dąży do wspierania procesu rozwoju każdego dziecka. Należy zawsze brać pod uwagę wszystkie aspekty rozwoju: emocjonalny, poznawczy, twórczy, społeczny, fizyczny, moralny. Jedne dzieci wymagają większego wsparcia emocjonalnego, inne większego wsparcia w nauce, odpowiedniego dostosowania materiału, jeszcze inne większego wsparcia technicznego, takiego jak aparaty słuchowe, maszyny </w:t>
      </w:r>
      <w:proofErr w:type="spellStart"/>
      <w:r w:rsidRPr="008336F7">
        <w:rPr>
          <w:rFonts w:ascii="Times New Roman" w:hAnsi="Times New Roman" w:cs="Times New Roman"/>
          <w:sz w:val="24"/>
          <w:szCs w:val="24"/>
        </w:rPr>
        <w:t>Brejla</w:t>
      </w:r>
      <w:proofErr w:type="spellEnd"/>
      <w:r w:rsidRPr="008336F7">
        <w:rPr>
          <w:rFonts w:ascii="Times New Roman" w:hAnsi="Times New Roman" w:cs="Times New Roman"/>
          <w:sz w:val="24"/>
          <w:szCs w:val="24"/>
        </w:rPr>
        <w:t>, lub dostosowań architektonicznych. Zadaniem szkół włączających będzie rozpoznanie i wspieranie różnorodnych potrzeb uczniów.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 xml:space="preserve">A zatem nowe zadania specjalisty w </w:t>
      </w:r>
      <w:r>
        <w:rPr>
          <w:rFonts w:ascii="Times New Roman" w:hAnsi="Times New Roman" w:cs="Times New Roman"/>
          <w:sz w:val="24"/>
          <w:szCs w:val="24"/>
        </w:rPr>
        <w:t xml:space="preserve">przedszkolu i </w:t>
      </w:r>
      <w:r w:rsidRPr="008336F7">
        <w:rPr>
          <w:rFonts w:ascii="Times New Roman" w:hAnsi="Times New Roman" w:cs="Times New Roman"/>
          <w:sz w:val="24"/>
          <w:szCs w:val="24"/>
        </w:rPr>
        <w:t>szkole są następujące: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-</w:t>
      </w:r>
      <w:r w:rsidR="004E27B0">
        <w:rPr>
          <w:rFonts w:ascii="Times New Roman" w:hAnsi="Times New Roman" w:cs="Times New Roman"/>
          <w:sz w:val="24"/>
          <w:szCs w:val="24"/>
        </w:rPr>
        <w:t xml:space="preserve"> </w:t>
      </w:r>
      <w:r w:rsidRPr="008336F7">
        <w:rPr>
          <w:rFonts w:ascii="Times New Roman" w:hAnsi="Times New Roman" w:cs="Times New Roman"/>
          <w:sz w:val="24"/>
          <w:szCs w:val="24"/>
        </w:rPr>
        <w:t xml:space="preserve"> jest on stałym doradcą  nauczycieli, uczniów i rodziców,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- dzieli się wiedzą i umiejętnościami organizacyjnymi i społecznymi ułatwiającymi akceptację i adaptację niepełnosprawności dziecka,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 xml:space="preserve">- wspólnie z nauczycielami i rodzicami dokonuje </w:t>
      </w:r>
      <w:r w:rsidR="004E27B0">
        <w:rPr>
          <w:rFonts w:ascii="Times New Roman" w:hAnsi="Times New Roman" w:cs="Times New Roman"/>
          <w:sz w:val="24"/>
          <w:szCs w:val="24"/>
        </w:rPr>
        <w:t>pełnej diagnozy funkcjonalnej i </w:t>
      </w:r>
      <w:r w:rsidRPr="008336F7">
        <w:rPr>
          <w:rFonts w:ascii="Times New Roman" w:hAnsi="Times New Roman" w:cs="Times New Roman"/>
          <w:sz w:val="24"/>
          <w:szCs w:val="24"/>
        </w:rPr>
        <w:t>interakcyjnej dziecka,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- pobudza nauczycieli do samodzielnego twórczego działania,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lastRenderedPageBreak/>
        <w:t>- pomaga nabywać nowe kompetencje dotyczące radzenia sobie z dzieckiem z określonym rodzajem niepełnosprawności,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- utwierdza nauczycieli w jego pozytywnych osiągnięciach, ale również zwraca uwagę na błędy,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- pomaga rodzicom i nauczycielom w rozwiązywaniu bieżących problemów wychowawczych i dydaktycznych,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 xml:space="preserve">- wspólnie wypracowuje optymalne rozwiązania podczas zajęć </w:t>
      </w:r>
      <w:proofErr w:type="spellStart"/>
      <w:r w:rsidRPr="008336F7">
        <w:rPr>
          <w:rFonts w:ascii="Times New Roman" w:hAnsi="Times New Roman" w:cs="Times New Roman"/>
          <w:sz w:val="24"/>
          <w:szCs w:val="24"/>
        </w:rPr>
        <w:t>superwizyjnych</w:t>
      </w:r>
      <w:proofErr w:type="spellEnd"/>
      <w:r w:rsidRPr="008336F7">
        <w:rPr>
          <w:rFonts w:ascii="Times New Roman" w:hAnsi="Times New Roman" w:cs="Times New Roman"/>
          <w:sz w:val="24"/>
          <w:szCs w:val="24"/>
        </w:rPr>
        <w:t>,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-  opracowuje wspólnie z rodzicem i nauczycielem Indywidualny Plan Edukacyjny dla dzieci z orzeczeniami o potrzebie kształcenia specjalnego,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-  zachęca  nauczycieli do stosowania wsparcia rówieśniczego (</w:t>
      </w:r>
      <w:proofErr w:type="spellStart"/>
      <w:r w:rsidRPr="008336F7">
        <w:rPr>
          <w:rFonts w:ascii="Times New Roman" w:hAnsi="Times New Roman" w:cs="Times New Roman"/>
          <w:sz w:val="24"/>
          <w:szCs w:val="24"/>
        </w:rPr>
        <w:t>tutoring</w:t>
      </w:r>
      <w:proofErr w:type="spellEnd"/>
      <w:r w:rsidRPr="008336F7">
        <w:rPr>
          <w:rFonts w:ascii="Times New Roman" w:hAnsi="Times New Roman" w:cs="Times New Roman"/>
          <w:sz w:val="24"/>
          <w:szCs w:val="24"/>
        </w:rPr>
        <w:t xml:space="preserve"> rówieśniczy),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- animuje budowanie koalicji na rzecz ucznia z SPE (specjalnymi potrzebami edukacyjnymi).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Są to nowe kierunki działań dla specjalistów, które oznac</w:t>
      </w:r>
      <w:r w:rsidR="004E27B0">
        <w:rPr>
          <w:rFonts w:ascii="Times New Roman" w:hAnsi="Times New Roman" w:cs="Times New Roman"/>
          <w:sz w:val="24"/>
          <w:szCs w:val="24"/>
        </w:rPr>
        <w:t>zają mniej pracy z dzieckiem, a </w:t>
      </w:r>
      <w:r w:rsidRPr="008336F7">
        <w:rPr>
          <w:rFonts w:ascii="Times New Roman" w:hAnsi="Times New Roman" w:cs="Times New Roman"/>
          <w:sz w:val="24"/>
          <w:szCs w:val="24"/>
        </w:rPr>
        <w:t xml:space="preserve">więcej na rzecz dziecka; głównie ma być on animatorem </w:t>
      </w:r>
      <w:r w:rsidR="004E27B0">
        <w:rPr>
          <w:rFonts w:ascii="Times New Roman" w:hAnsi="Times New Roman" w:cs="Times New Roman"/>
          <w:sz w:val="24"/>
          <w:szCs w:val="24"/>
        </w:rPr>
        <w:t>wsparcia udzielanego rodzicom i </w:t>
      </w:r>
      <w:r w:rsidRPr="008336F7">
        <w:rPr>
          <w:rFonts w:ascii="Times New Roman" w:hAnsi="Times New Roman" w:cs="Times New Roman"/>
          <w:sz w:val="24"/>
          <w:szCs w:val="24"/>
        </w:rPr>
        <w:t>nauczycielom.</w:t>
      </w:r>
    </w:p>
    <w:p w:rsidR="008336F7" w:rsidRPr="008336F7" w:rsidRDefault="008336F7" w:rsidP="00833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Specjalista ma pomagać nauczycielowi, by ten stawał się terape</w:t>
      </w:r>
      <w:r w:rsidR="004E27B0">
        <w:rPr>
          <w:rFonts w:ascii="Times New Roman" w:hAnsi="Times New Roman" w:cs="Times New Roman"/>
          <w:sz w:val="24"/>
          <w:szCs w:val="24"/>
        </w:rPr>
        <w:t>utą, czyli patrzył na dziecko w </w:t>
      </w:r>
      <w:r w:rsidRPr="008336F7">
        <w:rPr>
          <w:rFonts w:ascii="Times New Roman" w:hAnsi="Times New Roman" w:cs="Times New Roman"/>
          <w:sz w:val="24"/>
          <w:szCs w:val="24"/>
        </w:rPr>
        <w:t>sposób całościowy, a nie przez pryzmat jego n</w:t>
      </w:r>
      <w:r w:rsidR="004E27B0">
        <w:rPr>
          <w:rFonts w:ascii="Times New Roman" w:hAnsi="Times New Roman" w:cs="Times New Roman"/>
          <w:sz w:val="24"/>
          <w:szCs w:val="24"/>
        </w:rPr>
        <w:t>iepełnosprawności, by pomagał w </w:t>
      </w:r>
      <w:r w:rsidRPr="008336F7">
        <w:rPr>
          <w:rFonts w:ascii="Times New Roman" w:hAnsi="Times New Roman" w:cs="Times New Roman"/>
          <w:sz w:val="24"/>
          <w:szCs w:val="24"/>
        </w:rPr>
        <w:t>zdobywaniu samodzielności, n</w:t>
      </w:r>
      <w:r>
        <w:rPr>
          <w:rFonts w:ascii="Times New Roman" w:hAnsi="Times New Roman" w:cs="Times New Roman"/>
          <w:sz w:val="24"/>
          <w:szCs w:val="24"/>
        </w:rPr>
        <w:t xml:space="preserve">iezależności i pewności siebie. </w:t>
      </w:r>
      <w:r w:rsidRPr="008336F7">
        <w:rPr>
          <w:rFonts w:ascii="Times New Roman" w:hAnsi="Times New Roman" w:cs="Times New Roman"/>
          <w:sz w:val="24"/>
          <w:szCs w:val="24"/>
        </w:rPr>
        <w:t>Aby cele edukacji włączającej mogły być realizowane, konieczne jest zaangażowanie wszystkich nauczycieli. Jest to radykalna zmiana poglądu, że za dzieci niepełnospr</w:t>
      </w:r>
      <w:r w:rsidR="004E27B0">
        <w:rPr>
          <w:rFonts w:ascii="Times New Roman" w:hAnsi="Times New Roman" w:cs="Times New Roman"/>
          <w:sz w:val="24"/>
          <w:szCs w:val="24"/>
        </w:rPr>
        <w:t>awne odpowiadają specjaliści, a </w:t>
      </w:r>
      <w:r w:rsidRPr="008336F7">
        <w:rPr>
          <w:rFonts w:ascii="Times New Roman" w:hAnsi="Times New Roman" w:cs="Times New Roman"/>
          <w:sz w:val="24"/>
          <w:szCs w:val="24"/>
        </w:rPr>
        <w:t>także odejście od wymagań obecności nauczyciela specjalnego lub wspomagającego na każdej lekcji</w:t>
      </w:r>
      <w:r>
        <w:rPr>
          <w:rFonts w:ascii="Times New Roman" w:hAnsi="Times New Roman" w:cs="Times New Roman"/>
          <w:sz w:val="24"/>
          <w:szCs w:val="24"/>
        </w:rPr>
        <w:t xml:space="preserve"> zajęciach</w:t>
      </w:r>
      <w:r w:rsidRPr="008336F7">
        <w:rPr>
          <w:rFonts w:ascii="Times New Roman" w:hAnsi="Times New Roman" w:cs="Times New Roman"/>
          <w:sz w:val="24"/>
          <w:szCs w:val="24"/>
        </w:rPr>
        <w:t xml:space="preserve"> na rzecz stałej współpracy nauczycieli ze specjalistami i brania odpowiedzialności za każde dziecko w </w:t>
      </w:r>
      <w:r>
        <w:rPr>
          <w:rFonts w:ascii="Times New Roman" w:hAnsi="Times New Roman" w:cs="Times New Roman"/>
          <w:sz w:val="24"/>
          <w:szCs w:val="24"/>
        </w:rPr>
        <w:t>grupie</w:t>
      </w:r>
      <w:r w:rsidRPr="008336F7">
        <w:rPr>
          <w:rFonts w:ascii="Times New Roman" w:hAnsi="Times New Roman" w:cs="Times New Roman"/>
          <w:sz w:val="24"/>
          <w:szCs w:val="24"/>
        </w:rPr>
        <w:t>.</w:t>
      </w:r>
    </w:p>
    <w:p w:rsidR="008336F7" w:rsidRPr="008336F7" w:rsidRDefault="008336F7" w:rsidP="004E27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Przygotowanie nauczycieli do pracy w</w:t>
      </w:r>
      <w:r>
        <w:rPr>
          <w:rFonts w:ascii="Times New Roman" w:hAnsi="Times New Roman" w:cs="Times New Roman"/>
          <w:sz w:val="24"/>
          <w:szCs w:val="24"/>
        </w:rPr>
        <w:t xml:space="preserve"> przedszkolach i</w:t>
      </w:r>
      <w:r w:rsidRPr="008336F7">
        <w:rPr>
          <w:rFonts w:ascii="Times New Roman" w:hAnsi="Times New Roman" w:cs="Times New Roman"/>
          <w:sz w:val="24"/>
          <w:szCs w:val="24"/>
        </w:rPr>
        <w:t xml:space="preserve"> szkołach włączających to wyrobienie w nich nawyku patrzenia na trudności w nauce ich </w:t>
      </w:r>
      <w:r>
        <w:rPr>
          <w:rFonts w:ascii="Times New Roman" w:hAnsi="Times New Roman" w:cs="Times New Roman"/>
          <w:sz w:val="24"/>
          <w:szCs w:val="24"/>
        </w:rPr>
        <w:t>dzieci</w:t>
      </w:r>
      <w:r w:rsidR="004E27B0">
        <w:rPr>
          <w:rFonts w:ascii="Times New Roman" w:hAnsi="Times New Roman" w:cs="Times New Roman"/>
          <w:sz w:val="24"/>
          <w:szCs w:val="24"/>
        </w:rPr>
        <w:t xml:space="preserve"> w sposób twórczy i </w:t>
      </w:r>
      <w:r w:rsidRPr="008336F7">
        <w:rPr>
          <w:rFonts w:ascii="Times New Roman" w:hAnsi="Times New Roman" w:cs="Times New Roman"/>
          <w:sz w:val="24"/>
          <w:szCs w:val="24"/>
        </w:rPr>
        <w:t xml:space="preserve">konstruktywny. Trudności uczniów mają powodować refleksje u nauczyciela, co należałoby zmienić w swojej pracy, wymaganiach, metodach, postępowaniu. Chodzi o to, aby nauczyciel poszukiwał przyczyn tych niepowodzeń, obserwował reakcje </w:t>
      </w:r>
      <w:r>
        <w:rPr>
          <w:rFonts w:ascii="Times New Roman" w:hAnsi="Times New Roman" w:cs="Times New Roman"/>
          <w:sz w:val="24"/>
          <w:szCs w:val="24"/>
        </w:rPr>
        <w:t>dziecka</w:t>
      </w:r>
      <w:r w:rsidRPr="008336F7">
        <w:rPr>
          <w:rFonts w:ascii="Times New Roman" w:hAnsi="Times New Roman" w:cs="Times New Roman"/>
          <w:sz w:val="24"/>
          <w:szCs w:val="24"/>
        </w:rPr>
        <w:t xml:space="preserve"> i znajdował sposoby, </w:t>
      </w:r>
      <w:r>
        <w:rPr>
          <w:rFonts w:ascii="Times New Roman" w:hAnsi="Times New Roman" w:cs="Times New Roman"/>
          <w:sz w:val="24"/>
          <w:szCs w:val="24"/>
        </w:rPr>
        <w:t>dzięki którym następuje poprawa.</w:t>
      </w:r>
    </w:p>
    <w:p w:rsidR="008336F7" w:rsidRDefault="008336F7" w:rsidP="004E27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6F7">
        <w:rPr>
          <w:rFonts w:ascii="Times New Roman" w:hAnsi="Times New Roman" w:cs="Times New Roman"/>
          <w:sz w:val="24"/>
          <w:szCs w:val="24"/>
        </w:rPr>
        <w:t>Doświadczenia wielu krajów pokazują, że większość dzieci niepełnosprawnych nie wymaga specjalnych metod, ale może być uczona dobrymi, jasnymi, dostępnymi metodami nauczania, takimi jak metoda projektów, współpraca i wsparcie rówieśnicze, które zachęcają do aktywnego uczestnictwa w lekcjach</w:t>
      </w:r>
      <w:r w:rsidR="004E27B0">
        <w:rPr>
          <w:rFonts w:ascii="Times New Roman" w:hAnsi="Times New Roman" w:cs="Times New Roman"/>
          <w:sz w:val="24"/>
          <w:szCs w:val="24"/>
        </w:rPr>
        <w:t>/zajęciach</w:t>
      </w:r>
      <w:r w:rsidRPr="008336F7">
        <w:rPr>
          <w:rFonts w:ascii="Times New Roman" w:hAnsi="Times New Roman" w:cs="Times New Roman"/>
          <w:sz w:val="24"/>
          <w:szCs w:val="24"/>
        </w:rPr>
        <w:t>.</w:t>
      </w:r>
    </w:p>
    <w:p w:rsidR="004E27B0" w:rsidRPr="005B5C77" w:rsidRDefault="004E27B0" w:rsidP="004E27B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Wioleta Kacprzak</w:t>
      </w:r>
    </w:p>
    <w:sectPr w:rsidR="004E27B0" w:rsidRPr="005B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77"/>
    <w:rsid w:val="004E27B0"/>
    <w:rsid w:val="005B5C77"/>
    <w:rsid w:val="008336F7"/>
    <w:rsid w:val="00EB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1617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2020-09-20T17:23:00Z</dcterms:created>
  <dcterms:modified xsi:type="dcterms:W3CDTF">2020-09-20T17:48:00Z</dcterms:modified>
</cp:coreProperties>
</file>