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FBD" w:rsidRPr="00BD5747" w:rsidRDefault="00646FBD" w:rsidP="00BD574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646FBD">
        <w:rPr>
          <w:rFonts w:ascii="Times New Roman" w:hAnsi="Times New Roman" w:cs="Times New Roman"/>
          <w:b/>
          <w:sz w:val="32"/>
        </w:rPr>
        <w:t>STREDNÁ ODBORNÁ ŠKOLA POĽNOHOSPODÁRSTVA A SLUŽIEB NA VIDIEKU</w:t>
      </w:r>
      <w:r>
        <w:rPr>
          <w:rFonts w:ascii="Times New Roman" w:hAnsi="Times New Roman" w:cs="Times New Roman"/>
          <w:b/>
          <w:sz w:val="32"/>
        </w:rPr>
        <w:t xml:space="preserve"> V TRNAVE</w:t>
      </w:r>
    </w:p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BD5747" w:rsidRPr="00BD5747" w:rsidRDefault="00BD5747" w:rsidP="00BD5747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BD5747">
        <w:rPr>
          <w:rFonts w:ascii="Times New Roman" w:hAnsi="Times New Roman" w:cs="Times New Roman"/>
          <w:sz w:val="24"/>
        </w:rPr>
        <w:t>PRAKTICKÁ ČASŤ ODBORNEJ ZLOŽKY MATURITNEJ SKÚŠKY</w:t>
      </w:r>
    </w:p>
    <w:p w:rsidR="00646FBD" w:rsidRDefault="00BD5747" w:rsidP="00BD5747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BD5747">
        <w:rPr>
          <w:rFonts w:ascii="Times New Roman" w:hAnsi="Times New Roman" w:cs="Times New Roman"/>
          <w:sz w:val="24"/>
        </w:rPr>
        <w:t>OBHAJOBA VLASTNÉHO PROJEKTU</w:t>
      </w:r>
    </w:p>
    <w:bookmarkEnd w:id="0"/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701CC" w:rsidRDefault="00D701CC" w:rsidP="00F669E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701CC" w:rsidRDefault="00D701CC" w:rsidP="00F669E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46FBD" w:rsidRDefault="00646FBD" w:rsidP="00BD574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D5747" w:rsidRDefault="00BD5747" w:rsidP="00BD574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75A76" w:rsidRDefault="00075A76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75A76" w:rsidRDefault="00075A76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46FBD" w:rsidRP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646FBD">
        <w:rPr>
          <w:rFonts w:ascii="Times New Roman" w:hAnsi="Times New Roman" w:cs="Times New Roman"/>
          <w:b/>
          <w:sz w:val="32"/>
        </w:rPr>
        <w:t>Názov témy</w:t>
      </w:r>
    </w:p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Komplexná odborná práca</w:t>
      </w:r>
    </w:p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46FBD" w:rsidRDefault="00646FBD" w:rsidP="00F669E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701CC" w:rsidRDefault="00D701CC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46FBD" w:rsidRDefault="00646FBD" w:rsidP="00F669E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46FBD" w:rsidRDefault="00646FBD" w:rsidP="00F669E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Rok</w:t>
      </w:r>
    </w:p>
    <w:p w:rsidR="00D701CC" w:rsidRDefault="00646FBD" w:rsidP="00F669E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</w:t>
      </w:r>
      <w:r w:rsidR="00D701CC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priezvisko</w:t>
      </w:r>
    </w:p>
    <w:p w:rsidR="00481930" w:rsidRPr="00075A76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075A76">
        <w:rPr>
          <w:rFonts w:ascii="Times New Roman" w:hAnsi="Times New Roman" w:cs="Times New Roman"/>
          <w:b/>
          <w:sz w:val="32"/>
        </w:rPr>
        <w:lastRenderedPageBreak/>
        <w:t xml:space="preserve">STREDNÁ ODBORNÁ ŠKOLA POĽNOHOSPODÁRSTVA A SLUŽIEB NA VIDIEKU ZAVARSKÁ </w:t>
      </w:r>
      <w:r w:rsidR="00075A76" w:rsidRPr="00075A76">
        <w:rPr>
          <w:rFonts w:ascii="Times New Roman" w:hAnsi="Times New Roman" w:cs="Times New Roman"/>
          <w:b/>
          <w:sz w:val="32"/>
        </w:rPr>
        <w:t xml:space="preserve">V </w:t>
      </w:r>
      <w:r w:rsidRPr="00075A76">
        <w:rPr>
          <w:rFonts w:ascii="Times New Roman" w:hAnsi="Times New Roman" w:cs="Times New Roman"/>
          <w:b/>
          <w:sz w:val="32"/>
        </w:rPr>
        <w:t>TRNAV</w:t>
      </w:r>
      <w:r w:rsidR="00075A76" w:rsidRPr="00075A76">
        <w:rPr>
          <w:rFonts w:ascii="Times New Roman" w:hAnsi="Times New Roman" w:cs="Times New Roman"/>
          <w:b/>
          <w:sz w:val="32"/>
        </w:rPr>
        <w:t>E</w:t>
      </w:r>
    </w:p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701CC" w:rsidRDefault="00D701CC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60573" w:rsidRPr="00646FBD" w:rsidRDefault="00A60573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75A76" w:rsidRDefault="00075A76" w:rsidP="00F669E9">
      <w:pPr>
        <w:spacing w:after="0" w:line="360" w:lineRule="auto"/>
        <w:rPr>
          <w:rFonts w:ascii="Times New Roman" w:hAnsi="Times New Roman" w:cs="Times New Roman"/>
        </w:rPr>
      </w:pPr>
    </w:p>
    <w:p w:rsidR="00075A76" w:rsidRDefault="00075A76" w:rsidP="00F669E9">
      <w:pPr>
        <w:spacing w:after="0" w:line="360" w:lineRule="auto"/>
        <w:rPr>
          <w:rFonts w:ascii="Times New Roman" w:hAnsi="Times New Roman" w:cs="Times New Roman"/>
        </w:rPr>
      </w:pPr>
    </w:p>
    <w:p w:rsidR="00075A76" w:rsidRPr="00646FBD" w:rsidRDefault="00075A76" w:rsidP="00F669E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646FBD">
        <w:rPr>
          <w:rFonts w:ascii="Times New Roman" w:hAnsi="Times New Roman" w:cs="Times New Roman"/>
          <w:b/>
          <w:sz w:val="32"/>
        </w:rPr>
        <w:t>Názov témy</w:t>
      </w:r>
    </w:p>
    <w:p w:rsidR="00075A76" w:rsidRDefault="00075A76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Komplexná odborná práca</w:t>
      </w:r>
    </w:p>
    <w:p w:rsidR="00A60573" w:rsidRDefault="00A60573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701CC" w:rsidRDefault="00D701CC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60573" w:rsidRP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60573">
        <w:rPr>
          <w:rFonts w:ascii="Times New Roman" w:hAnsi="Times New Roman" w:cs="Times New Roman"/>
          <w:sz w:val="24"/>
        </w:rPr>
        <w:t xml:space="preserve">Študijný odbor: 4210 6 08 </w:t>
      </w:r>
      <w:proofErr w:type="spellStart"/>
      <w:r w:rsidRPr="00A60573">
        <w:rPr>
          <w:rFonts w:ascii="Times New Roman" w:hAnsi="Times New Roman" w:cs="Times New Roman"/>
          <w:sz w:val="24"/>
        </w:rPr>
        <w:t>agropodnikanie</w:t>
      </w:r>
      <w:proofErr w:type="spellEnd"/>
      <w:r w:rsidRPr="00A60573">
        <w:rPr>
          <w:rFonts w:ascii="Times New Roman" w:hAnsi="Times New Roman" w:cs="Times New Roman"/>
          <w:sz w:val="24"/>
        </w:rPr>
        <w:t xml:space="preserve"> – poľnohospodársky manažment</w:t>
      </w:r>
    </w:p>
    <w:p w:rsidR="00A60573" w:rsidRP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60573">
        <w:rPr>
          <w:rFonts w:ascii="Times New Roman" w:hAnsi="Times New Roman" w:cs="Times New Roman"/>
          <w:sz w:val="24"/>
        </w:rPr>
        <w:t>Trieda: 4.A</w:t>
      </w:r>
    </w:p>
    <w:p w:rsidR="00A60573" w:rsidRP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60573">
        <w:rPr>
          <w:rFonts w:ascii="Times New Roman" w:hAnsi="Times New Roman" w:cs="Times New Roman"/>
          <w:sz w:val="24"/>
        </w:rPr>
        <w:t>Školský rok: 2020/2021</w:t>
      </w:r>
    </w:p>
    <w:p w:rsidR="00A60573" w:rsidRP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60573">
        <w:rPr>
          <w:rFonts w:ascii="Times New Roman" w:hAnsi="Times New Roman" w:cs="Times New Roman"/>
          <w:sz w:val="24"/>
        </w:rPr>
        <w:t>Forma štúdia: denná</w:t>
      </w:r>
    </w:p>
    <w:p w:rsidR="00075A76" w:rsidRP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60573">
        <w:rPr>
          <w:rFonts w:ascii="Times New Roman" w:hAnsi="Times New Roman" w:cs="Times New Roman"/>
          <w:sz w:val="24"/>
        </w:rPr>
        <w:t xml:space="preserve">Konzultant: </w:t>
      </w:r>
      <w:r>
        <w:rPr>
          <w:rFonts w:ascii="Times New Roman" w:hAnsi="Times New Roman" w:cs="Times New Roman"/>
          <w:sz w:val="24"/>
        </w:rPr>
        <w:t>T</w:t>
      </w:r>
      <w:r w:rsidRPr="00A60573">
        <w:rPr>
          <w:rFonts w:ascii="Times New Roman" w:hAnsi="Times New Roman" w:cs="Times New Roman"/>
          <w:sz w:val="24"/>
        </w:rPr>
        <w:t>itul. Meno a priezvisko</w:t>
      </w: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</w:rPr>
      </w:pPr>
    </w:p>
    <w:p w:rsidR="00A60573" w:rsidRPr="00D701CC" w:rsidRDefault="00BA25AA" w:rsidP="00F669E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701CC">
        <w:rPr>
          <w:rFonts w:ascii="Times New Roman" w:hAnsi="Times New Roman" w:cs="Times New Roman"/>
          <w:sz w:val="24"/>
        </w:rPr>
        <w:t>Miesto a rok odov</w:t>
      </w:r>
      <w:r w:rsidR="00D701CC" w:rsidRPr="00D701CC">
        <w:rPr>
          <w:rFonts w:ascii="Times New Roman" w:hAnsi="Times New Roman" w:cs="Times New Roman"/>
          <w:sz w:val="24"/>
        </w:rPr>
        <w:t>zdania</w:t>
      </w: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60573">
        <w:rPr>
          <w:rFonts w:ascii="Times New Roman" w:hAnsi="Times New Roman" w:cs="Times New Roman"/>
          <w:sz w:val="24"/>
        </w:rPr>
        <w:t>Meno a</w:t>
      </w:r>
      <w:r>
        <w:rPr>
          <w:rFonts w:ascii="Times New Roman" w:hAnsi="Times New Roman" w:cs="Times New Roman"/>
          <w:sz w:val="24"/>
        </w:rPr>
        <w:t> </w:t>
      </w:r>
      <w:r w:rsidRPr="00A60573">
        <w:rPr>
          <w:rFonts w:ascii="Times New Roman" w:hAnsi="Times New Roman" w:cs="Times New Roman"/>
          <w:sz w:val="24"/>
        </w:rPr>
        <w:t>priezvisko</w:t>
      </w: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1CC" w:rsidRDefault="00D701CC" w:rsidP="00F669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1CC" w:rsidRDefault="00D701CC" w:rsidP="00F669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1CC" w:rsidRDefault="00D701CC" w:rsidP="00F669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1CC" w:rsidRDefault="00D701CC" w:rsidP="000D3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1CC" w:rsidRPr="00A60573" w:rsidRDefault="00D701CC" w:rsidP="000D3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0573" w:rsidRP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573" w:rsidRPr="00A60573" w:rsidRDefault="00A60573" w:rsidP="000D3AB0">
      <w:pPr>
        <w:pStyle w:val="SPU-titulnylist3"/>
        <w:spacing w:before="0"/>
        <w:jc w:val="both"/>
        <w:rPr>
          <w:rFonts w:cs="Times New Roman"/>
          <w:sz w:val="24"/>
          <w:szCs w:val="24"/>
        </w:rPr>
      </w:pPr>
      <w:r w:rsidRPr="00A60573">
        <w:rPr>
          <w:rFonts w:cs="Times New Roman"/>
          <w:sz w:val="24"/>
          <w:szCs w:val="24"/>
        </w:rPr>
        <w:t>Čestné vyhlásenie</w:t>
      </w:r>
    </w:p>
    <w:p w:rsidR="00A60573" w:rsidRPr="00A60573" w:rsidRDefault="00A60573" w:rsidP="000D3AB0">
      <w:pPr>
        <w:pStyle w:val="ZPNormalnyText"/>
        <w:spacing w:before="0"/>
        <w:rPr>
          <w:szCs w:val="24"/>
        </w:rPr>
      </w:pPr>
    </w:p>
    <w:p w:rsidR="00A60573" w:rsidRP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73">
        <w:rPr>
          <w:rFonts w:ascii="Times New Roman" w:hAnsi="Times New Roman" w:cs="Times New Roman"/>
          <w:sz w:val="24"/>
          <w:szCs w:val="24"/>
        </w:rPr>
        <w:t>Vyhlasujem, že predloženú záverečnú prácu som vypracoval(a) samostatne. Všetky použité literárne zdroje som uviedol (uviedla) v zozname použitej literatúry.</w:t>
      </w:r>
    </w:p>
    <w:p w:rsidR="00A60573" w:rsidRP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573" w:rsidRP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573" w:rsidRPr="00A60573" w:rsidRDefault="00A60573" w:rsidP="000D3AB0">
      <w:pPr>
        <w:pStyle w:val="Zkladntext2"/>
        <w:spacing w:before="0" w:after="0" w:line="360" w:lineRule="auto"/>
      </w:pPr>
      <w:r w:rsidRPr="00A60573">
        <w:tab/>
      </w:r>
      <w:r w:rsidRPr="00A60573">
        <w:tab/>
      </w:r>
      <w:r w:rsidRPr="00A60573">
        <w:tab/>
      </w:r>
      <w:r w:rsidRPr="00A60573">
        <w:tab/>
        <w:t xml:space="preserve"> </w:t>
      </w:r>
      <w:r w:rsidRPr="00A60573">
        <w:tab/>
        <w:t xml:space="preserve">                 ...............................................................</w:t>
      </w:r>
    </w:p>
    <w:p w:rsidR="00A60573" w:rsidRPr="00A60573" w:rsidRDefault="00A60573" w:rsidP="000D3AB0">
      <w:pPr>
        <w:pStyle w:val="Zkladntext2"/>
        <w:spacing w:before="0" w:after="0" w:line="360" w:lineRule="auto"/>
      </w:pPr>
      <w:r w:rsidRPr="00A60573">
        <w:t>V ...................., dňa ................</w:t>
      </w:r>
      <w:r w:rsidRPr="00A60573">
        <w:tab/>
        <w:t xml:space="preserve">                        </w:t>
      </w:r>
      <w:r w:rsidRPr="00A60573">
        <w:tab/>
        <w:t xml:space="preserve"> podpis autora</w:t>
      </w: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P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A60573">
        <w:rPr>
          <w:rFonts w:ascii="Times New Roman" w:hAnsi="Times New Roman" w:cs="Times New Roman"/>
          <w:b/>
          <w:sz w:val="24"/>
        </w:rPr>
        <w:t>Poďakovanie</w:t>
      </w:r>
    </w:p>
    <w:p w:rsidR="00A60573" w:rsidRP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60573">
        <w:rPr>
          <w:rFonts w:ascii="Times New Roman" w:hAnsi="Times New Roman" w:cs="Times New Roman"/>
          <w:sz w:val="24"/>
        </w:rPr>
        <w:t xml:space="preserve">Na tomto mieste môže byť vyjadrenie poďakovania napr. vedúcemu práce resp. konzultantom za pripomienky a odbornú pomoc pri vypracovaní práce. Nie je zvykom ďakovať za rutinnú kontrolu, menšiu spoluprácu alebo všeobecné rady. </w:t>
      </w: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705077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701CC" w:rsidRPr="00D701CC" w:rsidRDefault="00D701CC" w:rsidP="000D3AB0">
          <w:pPr>
            <w:pStyle w:val="Hlavikaobsahu"/>
            <w:spacing w:before="0" w:line="360" w:lineRule="auto"/>
            <w:jc w:val="both"/>
            <w:rPr>
              <w:rFonts w:ascii="Times New Roman" w:hAnsi="Times New Roman" w:cs="Times New Roman"/>
              <w:b/>
              <w:color w:val="000000" w:themeColor="text1"/>
            </w:rPr>
          </w:pPr>
          <w:r w:rsidRPr="00D701CC">
            <w:rPr>
              <w:rFonts w:ascii="Times New Roman" w:hAnsi="Times New Roman" w:cs="Times New Roman"/>
              <w:b/>
              <w:color w:val="000000" w:themeColor="text1"/>
            </w:rPr>
            <w:t>Obsah</w:t>
          </w:r>
        </w:p>
        <w:p w:rsidR="00AB5F60" w:rsidRDefault="00D701CC" w:rsidP="000D3AB0">
          <w:pPr>
            <w:pStyle w:val="Obsah1"/>
            <w:tabs>
              <w:tab w:val="right" w:leader="dot" w:pos="8777"/>
            </w:tabs>
            <w:spacing w:after="0" w:line="360" w:lineRule="auto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253309" w:history="1">
            <w:r w:rsidR="00AB5F60" w:rsidRPr="00FC74D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Úvod</w:t>
            </w:r>
            <w:r w:rsidR="00AB5F60">
              <w:rPr>
                <w:noProof/>
                <w:webHidden/>
              </w:rPr>
              <w:tab/>
            </w:r>
            <w:r w:rsidR="00AB5F60">
              <w:rPr>
                <w:noProof/>
                <w:webHidden/>
              </w:rPr>
              <w:fldChar w:fldCharType="begin"/>
            </w:r>
            <w:r w:rsidR="00AB5F60">
              <w:rPr>
                <w:noProof/>
                <w:webHidden/>
              </w:rPr>
              <w:instrText xml:space="preserve"> PAGEREF _Toc55253309 \h </w:instrText>
            </w:r>
            <w:r w:rsidR="00AB5F60">
              <w:rPr>
                <w:noProof/>
                <w:webHidden/>
              </w:rPr>
            </w:r>
            <w:r w:rsidR="00AB5F60">
              <w:rPr>
                <w:noProof/>
                <w:webHidden/>
              </w:rPr>
              <w:fldChar w:fldCharType="separate"/>
            </w:r>
            <w:r w:rsidR="00AB5F60">
              <w:rPr>
                <w:noProof/>
                <w:webHidden/>
              </w:rPr>
              <w:t>6</w:t>
            </w:r>
            <w:r w:rsidR="00AB5F60">
              <w:rPr>
                <w:noProof/>
                <w:webHidden/>
              </w:rPr>
              <w:fldChar w:fldCharType="end"/>
            </w:r>
          </w:hyperlink>
        </w:p>
        <w:p w:rsidR="00AB5F60" w:rsidRDefault="00E93E4A" w:rsidP="000D3AB0">
          <w:pPr>
            <w:pStyle w:val="Obsah1"/>
            <w:tabs>
              <w:tab w:val="left" w:pos="440"/>
              <w:tab w:val="right" w:leader="dot" w:pos="8777"/>
            </w:tabs>
            <w:spacing w:after="0" w:line="360" w:lineRule="auto"/>
            <w:rPr>
              <w:noProof/>
            </w:rPr>
          </w:pPr>
          <w:hyperlink w:anchor="_Toc55253310" w:history="1">
            <w:r w:rsidR="00AB5F60" w:rsidRPr="00FC74D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1.</w:t>
            </w:r>
            <w:r w:rsidR="00AB5F60">
              <w:rPr>
                <w:noProof/>
              </w:rPr>
              <w:tab/>
            </w:r>
            <w:r w:rsidR="00AB5F60" w:rsidRPr="00FC74D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Prehľad literatúry – nadpis úrovne 1, veľkosť písma 16</w:t>
            </w:r>
            <w:r w:rsidR="00AB5F60">
              <w:rPr>
                <w:noProof/>
                <w:webHidden/>
              </w:rPr>
              <w:tab/>
            </w:r>
            <w:r w:rsidR="00AB5F60">
              <w:rPr>
                <w:noProof/>
                <w:webHidden/>
              </w:rPr>
              <w:fldChar w:fldCharType="begin"/>
            </w:r>
            <w:r w:rsidR="00AB5F60">
              <w:rPr>
                <w:noProof/>
                <w:webHidden/>
              </w:rPr>
              <w:instrText xml:space="preserve"> PAGEREF _Toc55253310 \h </w:instrText>
            </w:r>
            <w:r w:rsidR="00AB5F60">
              <w:rPr>
                <w:noProof/>
                <w:webHidden/>
              </w:rPr>
            </w:r>
            <w:r w:rsidR="00AB5F60">
              <w:rPr>
                <w:noProof/>
                <w:webHidden/>
              </w:rPr>
              <w:fldChar w:fldCharType="separate"/>
            </w:r>
            <w:r w:rsidR="00AB5F60">
              <w:rPr>
                <w:noProof/>
                <w:webHidden/>
              </w:rPr>
              <w:t>7</w:t>
            </w:r>
            <w:r w:rsidR="00AB5F60">
              <w:rPr>
                <w:noProof/>
                <w:webHidden/>
              </w:rPr>
              <w:fldChar w:fldCharType="end"/>
            </w:r>
          </w:hyperlink>
        </w:p>
        <w:p w:rsidR="00AB5F60" w:rsidRDefault="00E93E4A" w:rsidP="000D3AB0">
          <w:pPr>
            <w:pStyle w:val="Obsah2"/>
            <w:tabs>
              <w:tab w:val="right" w:leader="dot" w:pos="8777"/>
            </w:tabs>
            <w:spacing w:after="0" w:line="360" w:lineRule="auto"/>
            <w:rPr>
              <w:noProof/>
            </w:rPr>
          </w:pPr>
          <w:hyperlink w:anchor="_Toc55253311" w:history="1">
            <w:r w:rsidR="00AB5F60" w:rsidRPr="00FC74D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1.1. Podnadpis úrovne 2 – veľkosť písma 14</w:t>
            </w:r>
            <w:r w:rsidR="00AB5F60">
              <w:rPr>
                <w:noProof/>
                <w:webHidden/>
              </w:rPr>
              <w:tab/>
            </w:r>
            <w:r w:rsidR="00AB5F60">
              <w:rPr>
                <w:noProof/>
                <w:webHidden/>
              </w:rPr>
              <w:fldChar w:fldCharType="begin"/>
            </w:r>
            <w:r w:rsidR="00AB5F60">
              <w:rPr>
                <w:noProof/>
                <w:webHidden/>
              </w:rPr>
              <w:instrText xml:space="preserve"> PAGEREF _Toc55253311 \h </w:instrText>
            </w:r>
            <w:r w:rsidR="00AB5F60">
              <w:rPr>
                <w:noProof/>
                <w:webHidden/>
              </w:rPr>
            </w:r>
            <w:r w:rsidR="00AB5F60">
              <w:rPr>
                <w:noProof/>
                <w:webHidden/>
              </w:rPr>
              <w:fldChar w:fldCharType="separate"/>
            </w:r>
            <w:r w:rsidR="00AB5F60">
              <w:rPr>
                <w:noProof/>
                <w:webHidden/>
              </w:rPr>
              <w:t>7</w:t>
            </w:r>
            <w:r w:rsidR="00AB5F60">
              <w:rPr>
                <w:noProof/>
                <w:webHidden/>
              </w:rPr>
              <w:fldChar w:fldCharType="end"/>
            </w:r>
          </w:hyperlink>
        </w:p>
        <w:p w:rsidR="00AB5F60" w:rsidRDefault="00E93E4A" w:rsidP="000D3AB0">
          <w:pPr>
            <w:pStyle w:val="Obsah3"/>
            <w:tabs>
              <w:tab w:val="left" w:pos="1320"/>
              <w:tab w:val="right" w:leader="dot" w:pos="8777"/>
            </w:tabs>
            <w:spacing w:after="0" w:line="360" w:lineRule="auto"/>
            <w:rPr>
              <w:noProof/>
            </w:rPr>
          </w:pPr>
          <w:hyperlink w:anchor="_Toc55253312" w:history="1">
            <w:r w:rsidR="00AB5F60" w:rsidRPr="00FC74D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1.1.1.</w:t>
            </w:r>
            <w:r w:rsidR="00AB5F60">
              <w:rPr>
                <w:noProof/>
              </w:rPr>
              <w:tab/>
            </w:r>
            <w:r w:rsidR="00AB5F60" w:rsidRPr="00FC74D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Podnadpis úrovne 3 – veľkosť písma 12</w:t>
            </w:r>
            <w:r w:rsidR="00AB5F60">
              <w:rPr>
                <w:noProof/>
                <w:webHidden/>
              </w:rPr>
              <w:tab/>
            </w:r>
            <w:r w:rsidR="00AB5F60">
              <w:rPr>
                <w:noProof/>
                <w:webHidden/>
              </w:rPr>
              <w:fldChar w:fldCharType="begin"/>
            </w:r>
            <w:r w:rsidR="00AB5F60">
              <w:rPr>
                <w:noProof/>
                <w:webHidden/>
              </w:rPr>
              <w:instrText xml:space="preserve"> PAGEREF _Toc55253312 \h </w:instrText>
            </w:r>
            <w:r w:rsidR="00AB5F60">
              <w:rPr>
                <w:noProof/>
                <w:webHidden/>
              </w:rPr>
            </w:r>
            <w:r w:rsidR="00AB5F60">
              <w:rPr>
                <w:noProof/>
                <w:webHidden/>
              </w:rPr>
              <w:fldChar w:fldCharType="separate"/>
            </w:r>
            <w:r w:rsidR="00AB5F60">
              <w:rPr>
                <w:noProof/>
                <w:webHidden/>
              </w:rPr>
              <w:t>7</w:t>
            </w:r>
            <w:r w:rsidR="00AB5F60">
              <w:rPr>
                <w:noProof/>
                <w:webHidden/>
              </w:rPr>
              <w:fldChar w:fldCharType="end"/>
            </w:r>
          </w:hyperlink>
        </w:p>
        <w:p w:rsidR="00AB5F60" w:rsidRDefault="00E93E4A" w:rsidP="000D3AB0">
          <w:pPr>
            <w:pStyle w:val="Obsah1"/>
            <w:tabs>
              <w:tab w:val="left" w:pos="440"/>
              <w:tab w:val="right" w:leader="dot" w:pos="8777"/>
            </w:tabs>
            <w:spacing w:after="0" w:line="360" w:lineRule="auto"/>
            <w:rPr>
              <w:noProof/>
            </w:rPr>
          </w:pPr>
          <w:hyperlink w:anchor="_Toc55253313" w:history="1">
            <w:r w:rsidR="00AB5F60" w:rsidRPr="00FC74D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2.</w:t>
            </w:r>
            <w:r w:rsidR="00AB5F60">
              <w:rPr>
                <w:noProof/>
              </w:rPr>
              <w:tab/>
            </w:r>
            <w:r w:rsidR="00AB5F60" w:rsidRPr="00FC74D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Materiál a metodika</w:t>
            </w:r>
            <w:r w:rsidR="00AB5F60">
              <w:rPr>
                <w:noProof/>
                <w:webHidden/>
              </w:rPr>
              <w:tab/>
            </w:r>
            <w:r w:rsidR="00AB5F60">
              <w:rPr>
                <w:noProof/>
                <w:webHidden/>
              </w:rPr>
              <w:fldChar w:fldCharType="begin"/>
            </w:r>
            <w:r w:rsidR="00AB5F60">
              <w:rPr>
                <w:noProof/>
                <w:webHidden/>
              </w:rPr>
              <w:instrText xml:space="preserve"> PAGEREF _Toc55253313 \h </w:instrText>
            </w:r>
            <w:r w:rsidR="00AB5F60">
              <w:rPr>
                <w:noProof/>
                <w:webHidden/>
              </w:rPr>
            </w:r>
            <w:r w:rsidR="00AB5F60">
              <w:rPr>
                <w:noProof/>
                <w:webHidden/>
              </w:rPr>
              <w:fldChar w:fldCharType="separate"/>
            </w:r>
            <w:r w:rsidR="00AB5F60">
              <w:rPr>
                <w:noProof/>
                <w:webHidden/>
              </w:rPr>
              <w:t>8</w:t>
            </w:r>
            <w:r w:rsidR="00AB5F60">
              <w:rPr>
                <w:noProof/>
                <w:webHidden/>
              </w:rPr>
              <w:fldChar w:fldCharType="end"/>
            </w:r>
          </w:hyperlink>
        </w:p>
        <w:p w:rsidR="00AB5F60" w:rsidRDefault="00E93E4A" w:rsidP="000D3AB0">
          <w:pPr>
            <w:pStyle w:val="Obsah1"/>
            <w:tabs>
              <w:tab w:val="left" w:pos="440"/>
              <w:tab w:val="right" w:leader="dot" w:pos="8777"/>
            </w:tabs>
            <w:spacing w:after="0" w:line="360" w:lineRule="auto"/>
            <w:rPr>
              <w:noProof/>
            </w:rPr>
          </w:pPr>
          <w:hyperlink w:anchor="_Toc55253314" w:history="1">
            <w:r w:rsidR="00AB5F60" w:rsidRPr="00FC74D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3.</w:t>
            </w:r>
            <w:r w:rsidR="00AB5F60">
              <w:rPr>
                <w:noProof/>
              </w:rPr>
              <w:tab/>
            </w:r>
            <w:r w:rsidR="00AB5F60" w:rsidRPr="00FC74D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Dosiahnuté výsledky</w:t>
            </w:r>
            <w:r w:rsidR="00AB5F60">
              <w:rPr>
                <w:noProof/>
                <w:webHidden/>
              </w:rPr>
              <w:tab/>
            </w:r>
            <w:r w:rsidR="00AB5F60">
              <w:rPr>
                <w:noProof/>
                <w:webHidden/>
              </w:rPr>
              <w:fldChar w:fldCharType="begin"/>
            </w:r>
            <w:r w:rsidR="00AB5F60">
              <w:rPr>
                <w:noProof/>
                <w:webHidden/>
              </w:rPr>
              <w:instrText xml:space="preserve"> PAGEREF _Toc55253314 \h </w:instrText>
            </w:r>
            <w:r w:rsidR="00AB5F60">
              <w:rPr>
                <w:noProof/>
                <w:webHidden/>
              </w:rPr>
            </w:r>
            <w:r w:rsidR="00AB5F60">
              <w:rPr>
                <w:noProof/>
                <w:webHidden/>
              </w:rPr>
              <w:fldChar w:fldCharType="separate"/>
            </w:r>
            <w:r w:rsidR="00AB5F60">
              <w:rPr>
                <w:noProof/>
                <w:webHidden/>
              </w:rPr>
              <w:t>9</w:t>
            </w:r>
            <w:r w:rsidR="00AB5F60">
              <w:rPr>
                <w:noProof/>
                <w:webHidden/>
              </w:rPr>
              <w:fldChar w:fldCharType="end"/>
            </w:r>
          </w:hyperlink>
        </w:p>
        <w:p w:rsidR="00AB5F60" w:rsidRDefault="00E93E4A" w:rsidP="000D3AB0">
          <w:pPr>
            <w:pStyle w:val="Obsah1"/>
            <w:tabs>
              <w:tab w:val="left" w:pos="440"/>
              <w:tab w:val="right" w:leader="dot" w:pos="8777"/>
            </w:tabs>
            <w:spacing w:after="0" w:line="360" w:lineRule="auto"/>
            <w:rPr>
              <w:noProof/>
            </w:rPr>
          </w:pPr>
          <w:hyperlink w:anchor="_Toc55253315" w:history="1">
            <w:r w:rsidR="00AB5F60" w:rsidRPr="00FC74D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4.</w:t>
            </w:r>
            <w:r w:rsidR="00AB5F60">
              <w:rPr>
                <w:noProof/>
              </w:rPr>
              <w:tab/>
            </w:r>
            <w:r w:rsidR="00AB5F60" w:rsidRPr="00FC74D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Diskusia</w:t>
            </w:r>
            <w:r w:rsidR="00AB5F60">
              <w:rPr>
                <w:noProof/>
                <w:webHidden/>
              </w:rPr>
              <w:tab/>
            </w:r>
            <w:r w:rsidR="00AB5F60">
              <w:rPr>
                <w:noProof/>
                <w:webHidden/>
              </w:rPr>
              <w:fldChar w:fldCharType="begin"/>
            </w:r>
            <w:r w:rsidR="00AB5F60">
              <w:rPr>
                <w:noProof/>
                <w:webHidden/>
              </w:rPr>
              <w:instrText xml:space="preserve"> PAGEREF _Toc55253315 \h </w:instrText>
            </w:r>
            <w:r w:rsidR="00AB5F60">
              <w:rPr>
                <w:noProof/>
                <w:webHidden/>
              </w:rPr>
            </w:r>
            <w:r w:rsidR="00AB5F60">
              <w:rPr>
                <w:noProof/>
                <w:webHidden/>
              </w:rPr>
              <w:fldChar w:fldCharType="separate"/>
            </w:r>
            <w:r w:rsidR="00AB5F60">
              <w:rPr>
                <w:noProof/>
                <w:webHidden/>
              </w:rPr>
              <w:t>10</w:t>
            </w:r>
            <w:r w:rsidR="00AB5F60">
              <w:rPr>
                <w:noProof/>
                <w:webHidden/>
              </w:rPr>
              <w:fldChar w:fldCharType="end"/>
            </w:r>
          </w:hyperlink>
        </w:p>
        <w:p w:rsidR="00AB5F60" w:rsidRDefault="00E93E4A" w:rsidP="000D3AB0">
          <w:pPr>
            <w:pStyle w:val="Obsah1"/>
            <w:tabs>
              <w:tab w:val="left" w:pos="440"/>
              <w:tab w:val="right" w:leader="dot" w:pos="8777"/>
            </w:tabs>
            <w:spacing w:after="0" w:line="360" w:lineRule="auto"/>
            <w:rPr>
              <w:noProof/>
            </w:rPr>
          </w:pPr>
          <w:hyperlink w:anchor="_Toc55253316" w:history="1">
            <w:r w:rsidR="00AB5F60" w:rsidRPr="00FC74D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5.</w:t>
            </w:r>
            <w:r w:rsidR="00AB5F60">
              <w:rPr>
                <w:noProof/>
              </w:rPr>
              <w:tab/>
            </w:r>
            <w:r w:rsidR="00AB5F60" w:rsidRPr="00FC74D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Záver</w:t>
            </w:r>
            <w:r w:rsidR="00AB5F60">
              <w:rPr>
                <w:noProof/>
                <w:webHidden/>
              </w:rPr>
              <w:tab/>
            </w:r>
            <w:r w:rsidR="00AB5F60">
              <w:rPr>
                <w:noProof/>
                <w:webHidden/>
              </w:rPr>
              <w:fldChar w:fldCharType="begin"/>
            </w:r>
            <w:r w:rsidR="00AB5F60">
              <w:rPr>
                <w:noProof/>
                <w:webHidden/>
              </w:rPr>
              <w:instrText xml:space="preserve"> PAGEREF _Toc55253316 \h </w:instrText>
            </w:r>
            <w:r w:rsidR="00AB5F60">
              <w:rPr>
                <w:noProof/>
                <w:webHidden/>
              </w:rPr>
            </w:r>
            <w:r w:rsidR="00AB5F60">
              <w:rPr>
                <w:noProof/>
                <w:webHidden/>
              </w:rPr>
              <w:fldChar w:fldCharType="separate"/>
            </w:r>
            <w:r w:rsidR="00AB5F60">
              <w:rPr>
                <w:noProof/>
                <w:webHidden/>
              </w:rPr>
              <w:t>11</w:t>
            </w:r>
            <w:r w:rsidR="00AB5F60">
              <w:rPr>
                <w:noProof/>
                <w:webHidden/>
              </w:rPr>
              <w:fldChar w:fldCharType="end"/>
            </w:r>
          </w:hyperlink>
        </w:p>
        <w:p w:rsidR="00AB5F60" w:rsidRDefault="00E93E4A" w:rsidP="000D3AB0">
          <w:pPr>
            <w:pStyle w:val="Obsah1"/>
            <w:tabs>
              <w:tab w:val="right" w:leader="dot" w:pos="8777"/>
            </w:tabs>
            <w:spacing w:after="0" w:line="360" w:lineRule="auto"/>
            <w:rPr>
              <w:noProof/>
            </w:rPr>
          </w:pPr>
          <w:hyperlink w:anchor="_Toc55253317" w:history="1">
            <w:r w:rsidR="00AB5F60" w:rsidRPr="00FC74D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Zoznam použitej literatúry</w:t>
            </w:r>
            <w:r w:rsidR="00AB5F60">
              <w:rPr>
                <w:noProof/>
                <w:webHidden/>
              </w:rPr>
              <w:tab/>
            </w:r>
            <w:r w:rsidR="00AB5F60">
              <w:rPr>
                <w:noProof/>
                <w:webHidden/>
              </w:rPr>
              <w:fldChar w:fldCharType="begin"/>
            </w:r>
            <w:r w:rsidR="00AB5F60">
              <w:rPr>
                <w:noProof/>
                <w:webHidden/>
              </w:rPr>
              <w:instrText xml:space="preserve"> PAGEREF _Toc55253317 \h </w:instrText>
            </w:r>
            <w:r w:rsidR="00AB5F60">
              <w:rPr>
                <w:noProof/>
                <w:webHidden/>
              </w:rPr>
            </w:r>
            <w:r w:rsidR="00AB5F60">
              <w:rPr>
                <w:noProof/>
                <w:webHidden/>
              </w:rPr>
              <w:fldChar w:fldCharType="separate"/>
            </w:r>
            <w:r w:rsidR="00AB5F60">
              <w:rPr>
                <w:noProof/>
                <w:webHidden/>
              </w:rPr>
              <w:t>12</w:t>
            </w:r>
            <w:r w:rsidR="00AB5F60">
              <w:rPr>
                <w:noProof/>
                <w:webHidden/>
              </w:rPr>
              <w:fldChar w:fldCharType="end"/>
            </w:r>
          </w:hyperlink>
        </w:p>
        <w:p w:rsidR="00AB5F60" w:rsidRDefault="00E93E4A" w:rsidP="000D3AB0">
          <w:pPr>
            <w:pStyle w:val="Obsah1"/>
            <w:tabs>
              <w:tab w:val="right" w:leader="dot" w:pos="8777"/>
            </w:tabs>
            <w:spacing w:after="0" w:line="360" w:lineRule="auto"/>
            <w:rPr>
              <w:noProof/>
            </w:rPr>
          </w:pPr>
          <w:hyperlink w:anchor="_Toc55253318" w:history="1">
            <w:r w:rsidR="00AB5F60" w:rsidRPr="00FC74D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Prílohy</w:t>
            </w:r>
            <w:r w:rsidR="00AB5F60">
              <w:rPr>
                <w:noProof/>
                <w:webHidden/>
              </w:rPr>
              <w:tab/>
            </w:r>
            <w:r w:rsidR="00AB5F60">
              <w:rPr>
                <w:noProof/>
                <w:webHidden/>
              </w:rPr>
              <w:fldChar w:fldCharType="begin"/>
            </w:r>
            <w:r w:rsidR="00AB5F60">
              <w:rPr>
                <w:noProof/>
                <w:webHidden/>
              </w:rPr>
              <w:instrText xml:space="preserve"> PAGEREF _Toc55253318 \h </w:instrText>
            </w:r>
            <w:r w:rsidR="00AB5F60">
              <w:rPr>
                <w:noProof/>
                <w:webHidden/>
              </w:rPr>
            </w:r>
            <w:r w:rsidR="00AB5F60">
              <w:rPr>
                <w:noProof/>
                <w:webHidden/>
              </w:rPr>
              <w:fldChar w:fldCharType="separate"/>
            </w:r>
            <w:r w:rsidR="00AB5F60">
              <w:rPr>
                <w:noProof/>
                <w:webHidden/>
              </w:rPr>
              <w:t>15</w:t>
            </w:r>
            <w:r w:rsidR="00AB5F60">
              <w:rPr>
                <w:noProof/>
                <w:webHidden/>
              </w:rPr>
              <w:fldChar w:fldCharType="end"/>
            </w:r>
          </w:hyperlink>
        </w:p>
        <w:p w:rsidR="00D701CC" w:rsidRDefault="00D701CC" w:rsidP="000D3AB0">
          <w:pPr>
            <w:spacing w:after="0" w:line="360" w:lineRule="auto"/>
            <w:jc w:val="both"/>
          </w:pPr>
          <w:r>
            <w:rPr>
              <w:b/>
              <w:bCs/>
            </w:rPr>
            <w:fldChar w:fldCharType="end"/>
          </w:r>
        </w:p>
      </w:sdtContent>
    </w:sdt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3AB0" w:rsidRDefault="000D3AB0" w:rsidP="000D3AB0">
      <w:pPr>
        <w:pStyle w:val="Nadpis1"/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</w:rPr>
        <w:sectPr w:rsidR="000D3AB0" w:rsidSect="00A60573">
          <w:footerReference w:type="default" r:id="rId8"/>
          <w:pgSz w:w="11906" w:h="16838"/>
          <w:pgMar w:top="1418" w:right="1134" w:bottom="1418" w:left="1985" w:header="709" w:footer="709" w:gutter="0"/>
          <w:cols w:space="708"/>
          <w:docGrid w:linePitch="360"/>
        </w:sectPr>
      </w:pPr>
      <w:bookmarkStart w:id="1" w:name="_Toc55253309"/>
    </w:p>
    <w:p w:rsidR="00D701CC" w:rsidRPr="00D701CC" w:rsidRDefault="00D701CC" w:rsidP="000D3AB0">
      <w:pPr>
        <w:pStyle w:val="Nadpis1"/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D701CC">
        <w:rPr>
          <w:rFonts w:ascii="Times New Roman" w:hAnsi="Times New Roman" w:cs="Times New Roman"/>
          <w:b/>
          <w:color w:val="000000" w:themeColor="text1"/>
        </w:rPr>
        <w:lastRenderedPageBreak/>
        <w:t>Úvod</w:t>
      </w:r>
      <w:bookmarkEnd w:id="1"/>
    </w:p>
    <w:p w:rsidR="00D701CC" w:rsidRPr="00D701CC" w:rsidRDefault="00D701CC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701CC">
        <w:rPr>
          <w:rFonts w:ascii="Times New Roman" w:hAnsi="Times New Roman" w:cs="Times New Roman"/>
          <w:sz w:val="24"/>
        </w:rPr>
        <w:t xml:space="preserve">V úvode autor stručne a výstižne charakterizuje stav poznania alebo praxe v oblasti, ktorá je predmetom záverečnej práce a oboznamuje čitateľa s významom, cieľmi a zámermi práce. Autor v úvode zdôrazňuje, prečo je práca dôležitá a prečo sa rozhodol spracovať danú tému. </w:t>
      </w:r>
      <w:r w:rsidR="00696B58">
        <w:rPr>
          <w:rFonts w:ascii="Times New Roman" w:hAnsi="Times New Roman" w:cs="Times New Roman"/>
          <w:sz w:val="24"/>
        </w:rPr>
        <w:t>Rozsah 1 strana</w:t>
      </w: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Pr="00D701CC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01CC" w:rsidRPr="00696B58" w:rsidRDefault="00696B58" w:rsidP="000D3AB0">
      <w:pPr>
        <w:pStyle w:val="Nadpis1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2" w:name="_Toc55253310"/>
      <w:r w:rsidRPr="00696B58">
        <w:rPr>
          <w:rFonts w:ascii="Times New Roman" w:hAnsi="Times New Roman" w:cs="Times New Roman"/>
          <w:b/>
          <w:color w:val="000000" w:themeColor="text1"/>
        </w:rPr>
        <w:lastRenderedPageBreak/>
        <w:t>Prehľad literatúry</w:t>
      </w:r>
      <w:r>
        <w:rPr>
          <w:rFonts w:ascii="Times New Roman" w:hAnsi="Times New Roman" w:cs="Times New Roman"/>
          <w:b/>
          <w:color w:val="000000" w:themeColor="text1"/>
        </w:rPr>
        <w:t xml:space="preserve"> – nadpis úrovne 1, veľkosť písma 16</w:t>
      </w:r>
      <w:bookmarkEnd w:id="2"/>
    </w:p>
    <w:p w:rsidR="00D701CC" w:rsidRPr="00D701CC" w:rsidRDefault="00D701CC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701CC">
        <w:rPr>
          <w:rFonts w:ascii="Times New Roman" w:hAnsi="Times New Roman" w:cs="Times New Roman"/>
          <w:sz w:val="24"/>
        </w:rPr>
        <w:t>V</w:t>
      </w:r>
      <w:r w:rsidR="00696B58">
        <w:rPr>
          <w:rFonts w:ascii="Times New Roman" w:hAnsi="Times New Roman" w:cs="Times New Roman"/>
          <w:sz w:val="24"/>
        </w:rPr>
        <w:t xml:space="preserve"> tejto</w:t>
      </w:r>
      <w:r w:rsidRPr="00D701CC">
        <w:rPr>
          <w:rFonts w:ascii="Times New Roman" w:hAnsi="Times New Roman" w:cs="Times New Roman"/>
          <w:sz w:val="24"/>
        </w:rPr>
        <w:t xml:space="preserve"> časti autor uvádza dostupné informácie a poznatky týkajúce sa danej témy. Zdrojom pre spracovanie sú aktuálne publikované práce domácich a zahraničných autorov. Podiel tejto časti práce má tvoriť približne 30 % práce</w:t>
      </w:r>
      <w:r w:rsidR="00696B58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696B58">
        <w:rPr>
          <w:rFonts w:ascii="Times New Roman" w:hAnsi="Times New Roman" w:cs="Times New Roman"/>
          <w:sz w:val="24"/>
        </w:rPr>
        <w:t>t.j</w:t>
      </w:r>
      <w:proofErr w:type="spellEnd"/>
      <w:r w:rsidR="00696B58">
        <w:rPr>
          <w:rFonts w:ascii="Times New Roman" w:hAnsi="Times New Roman" w:cs="Times New Roman"/>
          <w:sz w:val="24"/>
        </w:rPr>
        <w:t>. asi 5 strán. Nadpis úrovne 1 začína vždy na novej strane.</w:t>
      </w: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Pr="00696B58" w:rsidRDefault="00F669E9" w:rsidP="000D3AB0">
      <w:pPr>
        <w:pStyle w:val="Nadpis2"/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bookmarkStart w:id="3" w:name="_Toc55253311"/>
      <w:r>
        <w:rPr>
          <w:rFonts w:ascii="Times New Roman" w:hAnsi="Times New Roman" w:cs="Times New Roman"/>
          <w:b/>
          <w:color w:val="000000" w:themeColor="text1"/>
          <w:sz w:val="28"/>
        </w:rPr>
        <w:t>1.</w:t>
      </w:r>
      <w:r w:rsidR="00696B58" w:rsidRPr="00696B58">
        <w:rPr>
          <w:rFonts w:ascii="Times New Roman" w:hAnsi="Times New Roman" w:cs="Times New Roman"/>
          <w:b/>
          <w:color w:val="000000" w:themeColor="text1"/>
          <w:sz w:val="28"/>
        </w:rPr>
        <w:t xml:space="preserve">1. </w:t>
      </w:r>
      <w:r w:rsidR="00696B58">
        <w:rPr>
          <w:rFonts w:ascii="Times New Roman" w:hAnsi="Times New Roman" w:cs="Times New Roman"/>
          <w:b/>
          <w:color w:val="000000" w:themeColor="text1"/>
          <w:sz w:val="28"/>
        </w:rPr>
        <w:t>Podnadpis úrovne 2 – veľkosť písma 14</w:t>
      </w:r>
      <w:bookmarkEnd w:id="3"/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 začiatku odseku dávame vždy odrážku 1 tabulátor.</w:t>
      </w: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Pr="00F669E9" w:rsidRDefault="00F669E9" w:rsidP="000D3AB0">
      <w:pPr>
        <w:pStyle w:val="Nadpis3"/>
        <w:numPr>
          <w:ilvl w:val="2"/>
          <w:numId w:val="1"/>
        </w:numPr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4" w:name="_Toc55253312"/>
      <w:r>
        <w:rPr>
          <w:rFonts w:ascii="Times New Roman" w:hAnsi="Times New Roman" w:cs="Times New Roman"/>
          <w:b/>
          <w:color w:val="000000" w:themeColor="text1"/>
        </w:rPr>
        <w:t>P</w:t>
      </w:r>
      <w:r w:rsidR="00696B58" w:rsidRPr="00F669E9">
        <w:rPr>
          <w:rFonts w:ascii="Times New Roman" w:hAnsi="Times New Roman" w:cs="Times New Roman"/>
          <w:b/>
          <w:color w:val="000000" w:themeColor="text1"/>
        </w:rPr>
        <w:t xml:space="preserve">odnadpis </w:t>
      </w:r>
      <w:r w:rsidRPr="00F669E9">
        <w:rPr>
          <w:rFonts w:ascii="Times New Roman" w:hAnsi="Times New Roman" w:cs="Times New Roman"/>
          <w:b/>
          <w:color w:val="000000" w:themeColor="text1"/>
        </w:rPr>
        <w:t>úrovne 3 – veľkosť písma 12</w:t>
      </w:r>
      <w:bookmarkEnd w:id="4"/>
    </w:p>
    <w:p w:rsidR="00696B58" w:rsidRDefault="00F669E9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304223</wp:posOffset>
                </wp:positionV>
                <wp:extent cx="266007" cy="448887"/>
                <wp:effectExtent l="38100" t="0" r="20320" b="46990"/>
                <wp:wrapNone/>
                <wp:docPr id="6" name="Rovná spojovacia šíp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007" cy="4488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0697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6" o:spid="_x0000_s1026" type="#_x0000_t32" style="position:absolute;margin-left:303.95pt;margin-top:23.95pt;width:20.95pt;height:35.3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p6Y8AEAAA8EAAAOAAAAZHJzL2Uyb0RvYy54bWysU0uOEzEQ3SNxB8t70p1olImidGaR4bNA&#10;EA1wgBq3nTbYLss2neQ4cwBOMeJelN2dBgFCArEp+VPvVb3n8ubmZA3rZYgaXcPns5oz6QS22h0a&#10;/uH9i2crzmIC14JBJxt+lpHfbJ8+2Rz9Wi6wQ9PKwIjExfXRN7xLya+rKopOWogz9NLRpcJgIdE2&#10;HKo2wJHYrakWdb2sjhhaH1DIGOn0drjk28KvlBTprVJRJmYaTr2lEkOJ9zlW2w2sDwF8p8XYBvxD&#10;Fxa0o6IT1S0kYJ+D/oXKahEwokozgbZCpbSQRQOpmdc/qXnXgZdFC5kT/WRT/H+04k2/D0y3DV9y&#10;5sDSE91h7x4fWPT4EXsQGtjXh8cv/hOwZbbr6OOaUDu3D+Mu+n3I2k8qWKaM9q9oEoobpI+ditnn&#10;yWx5SkzQ4WK5rOtrzgRdXV2tVqvrzF4NNJnOh5heSrQsLxoeUwB96NIOnaNnxTCUgP51TAPwAshg&#10;43JMoM1z17J09iQsBQ3uYORYJ6dUWc3Qf1mls5ED/E4qsoX6HMqUgZQ7E1gPNEoghHRpPjFRdoYp&#10;bcwErIsFfwSO+Rkqy7D+DXhClMro0gS22mH4XfV0urSshvyLA4PubME9tufyssUamrryJuMPyWP9&#10;477Av//j7TcAAAD//wMAUEsDBBQABgAIAAAAIQArqc3E4AAAAAoBAAAPAAAAZHJzL2Rvd25yZXYu&#10;eG1sTI9NT8MwDIbvk/YfIiNx29KhqbSl6cTHemAHJAZCHNPGtB2NUzXZVv493glOluVHr58330y2&#10;FyccfedIwWoZgUCqnemoUfD+Vi4SED5oMrp3hAp+0MOmmM9ynRl3plc87UMjOIR8phW0IQyZlL5u&#10;0Wq/dAMS377caHXgdWykGfWZw20vb6IollZ3xB9aPeBji/X3/mg55bl8SLeHl89k97SzH1Vpm21q&#10;lbq+mu7vQAScwh8MF31Wh4KdKnck40WvII5uU0YVrC+TgXidcpeKyVUSgyxy+b9C8QsAAP//AwBQ&#10;SwECLQAUAAYACAAAACEAtoM4kv4AAADhAQAAEwAAAAAAAAAAAAAAAAAAAAAAW0NvbnRlbnRfVHlw&#10;ZXNdLnhtbFBLAQItABQABgAIAAAAIQA4/SH/1gAAAJQBAAALAAAAAAAAAAAAAAAAAC8BAABfcmVs&#10;cy8ucmVsc1BLAQItABQABgAIAAAAIQAV0p6Y8AEAAA8EAAAOAAAAAAAAAAAAAAAAAC4CAABkcnMv&#10;ZTJvRG9jLnhtbFBLAQItABQABgAIAAAAIQArqc3E4AAAAAoBAAAPAAAAAAAAAAAAAAAAAEo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Po dopísaní je potrebné kliknúť na obsah a aktualizovať celý obsah. Nadpisy sa do obsahu automaticky pridajú ak používame nadpisy:</w:t>
      </w:r>
    </w:p>
    <w:p w:rsidR="00F669E9" w:rsidRDefault="00F669E9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4292427</wp:posOffset>
                </wp:positionH>
                <wp:positionV relativeFrom="paragraph">
                  <wp:posOffset>543214</wp:posOffset>
                </wp:positionV>
                <wp:extent cx="349134" cy="515389"/>
                <wp:effectExtent l="38100" t="38100" r="32385" b="18415"/>
                <wp:wrapNone/>
                <wp:docPr id="7" name="Rovná spojovacia šíp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9134" cy="5153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58197" id="Rovná spojovacia šípka 7" o:spid="_x0000_s1026" type="#_x0000_t32" style="position:absolute;margin-left:338pt;margin-top:42.75pt;width:27.5pt;height:40.6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+m9gEAABkEAAAOAAAAZHJzL2Uyb0RvYy54bWysU81uEzEQviPxDpbvZDdNS9somx5Sfg4I&#10;ogK9T7121mB7LNtsksfpA/AUFe/F2JssqCAkEBdr7JlvZr5vxournTWslyFqdA2fTmrOpBPYardp&#10;+McPL59dcBYTuBYMOtnwvYz8avn0yWLr5/IEOzStDIySuDjf+oZ3Kfl5VUXRSQtxgl46cioMFhJd&#10;w6ZqA2wpuzXVSV0/r7YYWh9QyBjp9Xpw8mXJr5QU6Z1SUSZmGk69pXKGct7ls1ouYL4J4DstDm3A&#10;P3RhQTsqOqa6hgTsS9C/pLJaBIyo0kSgrVApLWThQGym9SM27zvwsnAhcaIfZYr/L614268D023D&#10;zzlzYGlEN9i7h3sWPX7CHoQG9u3+4av/DOw8y7X1cU6olVuHwy36dcjcdypYpoz2r2kTeLFus5V9&#10;xJTtiuz7UXa5S0zQ4+z0cjo75UyQ62x6Nru4zHWqIWEG+xDTK4mWZaPhMQXQmy6t0DkaMIahBPRv&#10;YhqAR0AGG5fPBNq8cC1Le08UU9DgNkYe6uSQKvMamBQr7Y0c4DdSkUDU51CmrKZcmcB6oKUCIaRL&#10;0zETRWeY0saMwLpI8EfgIT5DZVnbvwGPiFIZXRrBVjsMv6uedseW1RB/VGDgnSW4w3ZfZlykof0r&#10;Mzn8lbzgP98L/MePXn4HAAD//wMAUEsDBBQABgAIAAAAIQBBT2Im3wAAAAoBAAAPAAAAZHJzL2Rv&#10;d25yZXYueG1sTI/BToNAEIbvJr7DZky82aUaoFCWxhCb6E2rDzBlp4Cyu5RdWuzTO570ODNf/vn+&#10;YjObXpxo9J2zCpaLCATZ2unONgo+3rd3KxA+oNXYO0sKvsnDpry+KjDX7mzf6LQLjeAQ63NU0IYw&#10;5FL6uiWDfuEGsnw7uNFg4HFspB7xzOGml/dRlEiDneUPLQ5UtVR/7Saj4DhXn0+XDLfPr+nl+NJV&#10;2VTFmVK3N/PjGkSgOfzB8KvP6lCy095NVnvRK0jShLsEBas4BsFA+rDkxZ7JJElBloX8X6H8AQAA&#10;//8DAFBLAQItABQABgAIAAAAIQC2gziS/gAAAOEBAAATAAAAAAAAAAAAAAAAAAAAAABbQ29udGVu&#10;dF9UeXBlc10ueG1sUEsBAi0AFAAGAAgAAAAhADj9If/WAAAAlAEAAAsAAAAAAAAAAAAAAAAALwEA&#10;AF9yZWxzLy5yZWxzUEsBAi0AFAAGAAgAAAAhAId/D6b2AQAAGQQAAA4AAAAAAAAAAAAAAAAALgIA&#10;AGRycy9lMm9Eb2MueG1sUEsBAi0AFAAGAAgAAAAhAEFPYibfAAAACgEAAA8AAAAAAAAAAAAAAAAA&#10;UA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3245023</wp:posOffset>
                </wp:positionH>
                <wp:positionV relativeFrom="paragraph">
                  <wp:posOffset>576465</wp:posOffset>
                </wp:positionV>
                <wp:extent cx="99753" cy="831272"/>
                <wp:effectExtent l="0" t="38100" r="71755" b="26035"/>
                <wp:wrapNone/>
                <wp:docPr id="3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753" cy="8312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4483B2" id="Rovná spojovacia šípka 3" o:spid="_x0000_s1026" type="#_x0000_t32" style="position:absolute;margin-left:255.5pt;margin-top:45.4pt;width:7.85pt;height:65.4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TE67gEAAA4EAAAOAAAAZHJzL2Uyb0RvYy54bWysU0uOEzEQ3SNxB8t70vkIZqaVziwywAZB&#10;NHz2NW6722C7LNt0kuPMATjFiHtRdicNAoQEYlPyp96res/l9fXBGjbIEDW6hi9mc86kE9hq1zX8&#10;/bsXTy45iwlcCwadbPhRRn69efxovfe1XGKPppWBEYmL9d43vE/J11UVRS8txBl66ehSYbCQaBu6&#10;qg2wJ3ZrquV8/qzaY2h9QCFjpNOb8ZJvCr9SUqQ3SkWZmGk49ZZKDCXe5Vht1lB3AXyvxakN+Icu&#10;LGhHRSeqG0jAPgf9C5XVImBElWYCbYVKaSGLBlKzmP+k5m0PXhYtZE70k03x/9GK18MuMN02fMWZ&#10;A0tPdIuDe7hn0eNHHEBoYF/vH774T8BW2a69jzWhtm4XTrvodyFrP6hgmTLaf6BJKG6QPnYoZh8n&#10;s+UhMUGHV1cXT6mmoJvL1WJ5sczk1ciS2XyI6aVEy/Ki4TEF0F2ftugcvSqGsQIMr2IagWdABhuX&#10;YwJtnruWpaMnXSlocJ2Rpzo5pcpixvbLKh2NHOG3UpEr1OZYpsyj3JrABqBJAiGkS4uJibIzTGlj&#10;JuC8OPBH4Ck/Q2WZ1b8BT4hSGV2awFY7DL+rng7nltWYf3Zg1J0tuMP2WB62WENDV97k9EHyVP+4&#10;L/Dv33jzDQAA//8DAFBLAwQUAAYACAAAACEA9skzDeEAAAAKAQAADwAAAGRycy9kb3ducmV2Lnht&#10;bEyPy07DMBBF90j8gzVI7KiTSH0kxKl4NAu6qERBVZdOPCSBeBzFbhv+nmEFy9FcnXtPvp5sL844&#10;+s6RgngWgUCqnemoUfD+Vt6tQPigyejeESr4Rg/r4voq15lxF3rF8z40giHkM62gDWHIpPR1i1b7&#10;mRuQ+PfhRqsDn2MjzagvDLe9TKJoIa3uiBtaPeBTi/XX/mSZ8lI+ppvP3XG1fd7aQ1XaZpNapW5v&#10;pod7EAGn8BeG3/k8HQreVLkTGS96BfM4ZpegII1YgQPzZLEEUSlIkngJssjlf4XiBwAA//8DAFBL&#10;AQItABQABgAIAAAAIQC2gziS/gAAAOEBAAATAAAAAAAAAAAAAAAAAAAAAABbQ29udGVudF9UeXBl&#10;c10ueG1sUEsBAi0AFAAGAAgAAAAhADj9If/WAAAAlAEAAAsAAAAAAAAAAAAAAAAALwEAAF9yZWxz&#10;Ly5yZWxzUEsBAi0AFAAGAAgAAAAhAJDdMTruAQAADgQAAA4AAAAAAAAAAAAAAAAALgIAAGRycy9l&#10;Mm9Eb2MueG1sUEsBAi0AFAAGAAgAAAAhAPbJMw3hAAAACgEAAA8AAAAAAAAAAAAAAAAASA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576465</wp:posOffset>
                </wp:positionV>
                <wp:extent cx="897775" cy="681643"/>
                <wp:effectExtent l="0" t="38100" r="55245" b="23495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7775" cy="6816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D07957" id="Rovná spojovacia šípka 2" o:spid="_x0000_s1026" type="#_x0000_t32" style="position:absolute;margin-left:116.75pt;margin-top:45.4pt;width:70.7pt;height:53.6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598AEAAA8EAAAOAAAAZHJzL2Uyb0RvYy54bWysU0uOEzEQ3SNxB8t70p0ASYjSmUUG2CCI&#10;hs++xm2nDbbLsk0nOc4cgFOMuBdld9IgQEggNiV/6r2q91xeXx2tYb0MUaNr+HRScyadwFa7fcPf&#10;v3vxaMlZTOBaMOhkw08y8qvNwwfrg1/JGXZoWhkYkbi4OviGdyn5VVVF0UkLcYJeOrpUGCwk2oZ9&#10;1QY4ELs11ayu59UBQ+sDChkjnV4Pl3xT+JWSIr1RKsrETMOpt1RiKPE2x2qzhtU+gO+0OLcB/9CF&#10;Be2o6Eh1DQnY56B/obJaBIyo0kSgrVApLWTRQGqm9U9q3nbgZdFC5kQ/2hT/H6143e8C023DZ5w5&#10;sPREN9i7+zsWPX7EHoQG9vXu/ov/BGyW7Tr4uCLU1u3CeRf9LmTtRxUsU0b7DzQJxQ3Sx47F7NNo&#10;tjwmJuhw+WyxWDzlTNDVfDmdP3mc2auBJtP5ENNLiZblRcNjCqD3Xdqic/SsGIYS0L+KaQBeABls&#10;XI4JtHnuWpZOnoSloMHtjTzXySlVVjP0X1bpZOQAv5GKbKE+hzJlIOXWBNYDjRIIIV2ajkyUnWFK&#10;GzMC62LBH4Hn/AyVZVj/BjwiSmV0aQRb7TD8rno6XlpWQ/7FgUF3tuAW21N52WINTV15k/MPyWP9&#10;477Av//jzTcAAAD//wMAUEsDBBQABgAIAAAAIQCjZEH34QAAAAoBAAAPAAAAZHJzL2Rvd25yZXYu&#10;eG1sTI/LTsMwEEX3SPyDNUjsqNMGaBLiVDyaRbtAokWIpRMPSSAeR7Hbhr9nWMFyNEfn3puvJtuL&#10;I46+c6RgPotAINXOdNQoeN2XVwkIHzQZ3TtCBd/oYVWcn+U6M+5EL3jchUawhHymFbQhDJmUvm7R&#10;aj9zAxL/PtxodeBzbKQZ9YnltpeLKLqVVnfECa0e8LHF+mt3sGzZlA/p+vP5Pdk+be1bVdpmnVql&#10;Li+m+zsQAafwB8Nvfa4OBXeq3IGMF72CRRzfMKogjXgCA/HyOgVRMZkmc5BFLv9PKH4AAAD//wMA&#10;UEsBAi0AFAAGAAgAAAAhALaDOJL+AAAA4QEAABMAAAAAAAAAAAAAAAAAAAAAAFtDb250ZW50X1R5&#10;cGVzXS54bWxQSwECLQAUAAYACAAAACEAOP0h/9YAAACUAQAACwAAAAAAAAAAAAAAAAAvAQAAX3Jl&#10;bHMvLnJlbHNQSwECLQAUAAYACAAAACEAqGZ+ffABAAAPBAAADgAAAAAAAAAAAAAAAAAuAgAAZHJz&#10;L2Uyb0RvYy54bWxQSwECLQAUAAYACAAAACEAo2RB9+EAAAAKAQAADwAAAAAAAAAAAAAAAABK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E55423" wp14:editId="02431DCE">
            <wp:extent cx="5579745" cy="996315"/>
            <wp:effectExtent l="0" t="0" r="190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9E9" w:rsidRPr="00D701CC" w:rsidRDefault="00F669E9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60573" w:rsidRDefault="00D701CC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701CC">
        <w:rPr>
          <w:rFonts w:ascii="Times New Roman" w:hAnsi="Times New Roman" w:cs="Times New Roman"/>
          <w:sz w:val="24"/>
        </w:rPr>
        <w:t xml:space="preserve"> </w:t>
      </w:r>
    </w:p>
    <w:p w:rsidR="00F669E9" w:rsidRDefault="00F669E9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669E9" w:rsidRDefault="00F669E9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669E9" w:rsidRDefault="00F669E9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669E9" w:rsidRDefault="00F669E9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669E9" w:rsidRDefault="00F669E9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669E9" w:rsidRDefault="00F669E9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669E9" w:rsidRDefault="00F669E9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669E9" w:rsidRDefault="00F669E9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669E9" w:rsidRDefault="00F669E9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669E9" w:rsidRDefault="00F669E9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669E9" w:rsidRDefault="00F669E9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669E9" w:rsidRDefault="00F669E9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669E9" w:rsidRDefault="00F669E9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669E9" w:rsidRDefault="00F669E9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669E9" w:rsidRDefault="00F669E9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669E9" w:rsidRDefault="00F669E9" w:rsidP="000D3AB0">
      <w:pPr>
        <w:pStyle w:val="Nadpis1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5" w:name="_Toc55253313"/>
      <w:r>
        <w:rPr>
          <w:rFonts w:ascii="Times New Roman" w:hAnsi="Times New Roman" w:cs="Times New Roman"/>
          <w:b/>
          <w:color w:val="000000" w:themeColor="text1"/>
        </w:rPr>
        <w:lastRenderedPageBreak/>
        <w:t>Materiál a metodika</w:t>
      </w:r>
      <w:bookmarkEnd w:id="5"/>
    </w:p>
    <w:p w:rsidR="00F669E9" w:rsidRPr="00F669E9" w:rsidRDefault="00F669E9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669E9">
        <w:rPr>
          <w:rFonts w:ascii="Times New Roman" w:hAnsi="Times New Roman" w:cs="Times New Roman"/>
          <w:sz w:val="24"/>
        </w:rPr>
        <w:t>Časť Metodika práce a metódy skúmania spravidla obsahuje:</w:t>
      </w:r>
    </w:p>
    <w:p w:rsidR="00F669E9" w:rsidRPr="00F669E9" w:rsidRDefault="00F669E9" w:rsidP="000D3AB0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669E9">
        <w:rPr>
          <w:rFonts w:ascii="Times New Roman" w:hAnsi="Times New Roman" w:cs="Times New Roman"/>
          <w:sz w:val="24"/>
        </w:rPr>
        <w:t xml:space="preserve">charakteristiku objektu skúmania, </w:t>
      </w:r>
    </w:p>
    <w:p w:rsidR="00F669E9" w:rsidRPr="00F669E9" w:rsidRDefault="00F669E9" w:rsidP="000D3AB0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669E9">
        <w:rPr>
          <w:rFonts w:ascii="Times New Roman" w:hAnsi="Times New Roman" w:cs="Times New Roman"/>
          <w:sz w:val="24"/>
        </w:rPr>
        <w:t xml:space="preserve">pracovné postupy, </w:t>
      </w:r>
    </w:p>
    <w:p w:rsidR="00F669E9" w:rsidRPr="00F669E9" w:rsidRDefault="00F669E9" w:rsidP="000D3AB0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669E9">
        <w:rPr>
          <w:rFonts w:ascii="Times New Roman" w:hAnsi="Times New Roman" w:cs="Times New Roman"/>
          <w:sz w:val="24"/>
        </w:rPr>
        <w:t xml:space="preserve">spôsob získavania údajov a ich zdroje, </w:t>
      </w:r>
    </w:p>
    <w:p w:rsidR="00F669E9" w:rsidRPr="00F669E9" w:rsidRDefault="00F669E9" w:rsidP="000D3AB0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669E9">
        <w:rPr>
          <w:rFonts w:ascii="Times New Roman" w:hAnsi="Times New Roman" w:cs="Times New Roman"/>
          <w:sz w:val="24"/>
        </w:rPr>
        <w:t>použité metódy vyhodnotenia a interpretácie výsledkov,</w:t>
      </w:r>
    </w:p>
    <w:p w:rsidR="00F669E9" w:rsidRPr="00F669E9" w:rsidRDefault="00F669E9" w:rsidP="000D3AB0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669E9">
        <w:rPr>
          <w:rFonts w:ascii="Times New Roman" w:hAnsi="Times New Roman" w:cs="Times New Roman"/>
          <w:sz w:val="24"/>
        </w:rPr>
        <w:t>štatistické metódy.</w:t>
      </w: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AB5F60" w:rsidP="000D3AB0">
      <w:pPr>
        <w:pStyle w:val="Nadpis1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6" w:name="_Toc55253314"/>
      <w:r>
        <w:rPr>
          <w:rFonts w:ascii="Times New Roman" w:hAnsi="Times New Roman" w:cs="Times New Roman"/>
          <w:b/>
          <w:color w:val="000000" w:themeColor="text1"/>
        </w:rPr>
        <w:lastRenderedPageBreak/>
        <w:t>Dosiahnuté výsledky</w:t>
      </w:r>
      <w:bookmarkEnd w:id="6"/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B5F60">
        <w:rPr>
          <w:rFonts w:ascii="Times New Roman" w:hAnsi="Times New Roman" w:cs="Times New Roman"/>
          <w:color w:val="000000" w:themeColor="text1"/>
          <w:sz w:val="24"/>
        </w:rPr>
        <w:t>Výsledky práce a diskusia sú najvýznamnejšími časťami záverečnej práce. Výsledky (vlastné postoje alebo vlastné riešenie vecných problémov), ku ktorým autor dospel, sa musia logicky usporiadať a pri popisovaní sa musia dostatočne zhodnotiť. Zároveň sa komentujú všetky skutočnosti a poznatky v konfrontácii s výsledkami iných autorov. Ak je to vhodné, výsledky práce a diskusia môžu tvoriť aj jednu samostatnú časť a spoločne tvoria spravidla 30 až 40 % záverečnej práce.</w:t>
      </w: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pStyle w:val="Nadpis1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7" w:name="_Toc55253315"/>
      <w:r>
        <w:rPr>
          <w:rFonts w:ascii="Times New Roman" w:hAnsi="Times New Roman" w:cs="Times New Roman"/>
          <w:b/>
          <w:color w:val="000000" w:themeColor="text1"/>
        </w:rPr>
        <w:lastRenderedPageBreak/>
        <w:t>Diskusia</w:t>
      </w:r>
      <w:bookmarkEnd w:id="7"/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0D3AB0" w:rsidP="000D3AB0">
      <w:pPr>
        <w:spacing w:after="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2513503</wp:posOffset>
                </wp:positionH>
                <wp:positionV relativeFrom="paragraph">
                  <wp:posOffset>1069051</wp:posOffset>
                </wp:positionV>
                <wp:extent cx="399011" cy="1363288"/>
                <wp:effectExtent l="57150" t="38100" r="20320" b="27940"/>
                <wp:wrapNone/>
                <wp:docPr id="9" name="Rovná spojovacia šíp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9011" cy="13632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368D5D" id="Rovná spojovacia šípka 9" o:spid="_x0000_s1026" type="#_x0000_t32" style="position:absolute;margin-left:197.9pt;margin-top:84.2pt;width:31.4pt;height:107.3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eq9AEAABoEAAAOAAAAZHJzL2Uyb0RvYy54bWysU82OEzEMviPxDlHudKattGqrTvfQ5eeA&#10;oFoW7t5M0gkkcZSEafs4+wA8xYr3wsm0AwKEBOISObE/299nZ319tIb1MkSNruHTSc2ZdAJb7fYN&#10;f3/34tmCs5jAtWDQyYafZOTXm6dP1ge/kjPs0LQyMEri4urgG96l5FdVFUUnLcQJeunIqTBYSHQN&#10;+6oNcKDs1lSzur6qDhhaH1DIGOn1ZnDyTcmvlBTprVJRJmYaTr2lcoZy3uez2qxhtQ/gOy3ObcA/&#10;dGFBOyo6prqBBOxz0L+ksloEjKjSRKCtUCktZOFAbKb1T2zedeBl4ULiRD/KFP9fWvGm3wWm24Yv&#10;OXNgaUS32LvHBxY9fsQehAb29eHxi/8EbJnlOvi4ItTW7cL5Fv0uZO5HFSxTRvtXtAm8WB+ylX3E&#10;lB2L7KdRdnlMTNDjfLmspwQQ5JrOr+azxSIXqoaMGe1DTC8lWpaNhscUQO+7tEXnaMIYhhrQv45p&#10;AF4AGWxcPhNo89y1LJ08cUxBg9sbea6TQ6pMbKBSrHQycoDfSkUKUaNDmbKbcmsC64G2CoSQLk3H&#10;TBSdYUobMwLrosEfgef4DJVlb/8GPCJKZXRpBFvtMPyuejpeWlZD/EWBgXeW4B7bUxlykYYWsMzk&#10;/Fnyhv94L/DvX3rzDQAA//8DAFBLAwQUAAYACAAAACEAkYYlkuAAAAALAQAADwAAAGRycy9kb3du&#10;cmV2LnhtbEyP0U6DQBBF3038h82Y+GaX2oKALI0hNtE3rX7AlB0BZXcpu7TYr3d80sfJubn3TLGZ&#10;TS+ONPrOWQXLRQSCbO10ZxsF72/bmxSED2g19s6Sgm/ysCkvLwrMtTvZVzruQiO4xPocFbQhDLmU&#10;vm7JoF+4gSyzDzcaDHyOjdQjnrjc9PI2ihJpsLO80OJAVUv1124yCg5z9fl4znD79HJ3Pjx3VTZV&#10;cabU9dX8cA8i0Bz+wvCrz+pQstPeTVZ70StYZTGrBwZJugbBiXWcJiD2jNLVEmRZyP8/lD8AAAD/&#10;/wMAUEsBAi0AFAAGAAgAAAAhALaDOJL+AAAA4QEAABMAAAAAAAAAAAAAAAAAAAAAAFtDb250ZW50&#10;X1R5cGVzXS54bWxQSwECLQAUAAYACAAAACEAOP0h/9YAAACUAQAACwAAAAAAAAAAAAAAAAAvAQAA&#10;X3JlbHMvLnJlbHNQSwECLQAUAAYACAAAACEAMkNnqvQBAAAaBAAADgAAAAAAAAAAAAAAAAAuAgAA&#10;ZHJzL2Uyb0RvYy54bWxQSwECLQAUAAYACAAAACEAkYYlkuAAAAALAQAADwAAAAAAAAAAAAAAAABO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3FD68F" wp14:editId="5A16EC16">
            <wp:extent cx="3237430" cy="1413164"/>
            <wp:effectExtent l="0" t="0" r="127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5928" cy="142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Pr="000D3AB0" w:rsidRDefault="000D3AB0" w:rsidP="000D3A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D3AB0">
        <w:rPr>
          <w:rFonts w:ascii="Times New Roman" w:hAnsi="Times New Roman" w:cs="Times New Roman"/>
          <w:color w:val="000000" w:themeColor="text1"/>
          <w:sz w:val="24"/>
        </w:rPr>
        <w:t>Od čestného vyhlásenia musí byť práca formátovan</w:t>
      </w:r>
      <w:r>
        <w:rPr>
          <w:rFonts w:ascii="Times New Roman" w:hAnsi="Times New Roman" w:cs="Times New Roman"/>
          <w:color w:val="000000" w:themeColor="text1"/>
          <w:sz w:val="24"/>
        </w:rPr>
        <w:t>á</w:t>
      </w:r>
      <w:r w:rsidRPr="000D3AB0">
        <w:rPr>
          <w:rFonts w:ascii="Times New Roman" w:hAnsi="Times New Roman" w:cs="Times New Roman"/>
          <w:color w:val="000000" w:themeColor="text1"/>
          <w:sz w:val="24"/>
        </w:rPr>
        <w:t xml:space="preserve"> do zarovnania podľa okrajov, v jednotnom písme a v riadkovaní 1,5!!</w:t>
      </w: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0D3AB0" w:rsidRDefault="000D3AB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pStyle w:val="Nadpis1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8" w:name="_Toc55253316"/>
      <w:r>
        <w:rPr>
          <w:rFonts w:ascii="Times New Roman" w:hAnsi="Times New Roman" w:cs="Times New Roman"/>
          <w:b/>
          <w:color w:val="000000" w:themeColor="text1"/>
        </w:rPr>
        <w:lastRenderedPageBreak/>
        <w:t>Záver</w:t>
      </w:r>
      <w:bookmarkEnd w:id="8"/>
    </w:p>
    <w:p w:rsidR="00AB5F60" w:rsidRP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B5F60">
        <w:rPr>
          <w:rFonts w:ascii="Times New Roman" w:hAnsi="Times New Roman" w:cs="Times New Roman"/>
          <w:sz w:val="24"/>
        </w:rPr>
        <w:t>V závere je potrebné v stručnosti zhrnúť dosiahnuté výsledky vo vzťahu k stanoveným cieľom.</w:t>
      </w:r>
    </w:p>
    <w:p w:rsidR="00F669E9" w:rsidRDefault="00F669E9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0D3AB0" w:rsidRDefault="000D3AB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pStyle w:val="Nadpis1"/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9" w:name="_Toc55253317"/>
      <w:r w:rsidRPr="00AB5F60">
        <w:rPr>
          <w:rFonts w:ascii="Times New Roman" w:hAnsi="Times New Roman" w:cs="Times New Roman"/>
          <w:b/>
          <w:color w:val="000000" w:themeColor="text1"/>
        </w:rPr>
        <w:lastRenderedPageBreak/>
        <w:t>Zoznam použitej literatúry</w:t>
      </w:r>
      <w:bookmarkEnd w:id="9"/>
    </w:p>
    <w:p w:rsidR="00AB5F60" w:rsidRP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B5F60">
        <w:rPr>
          <w:rFonts w:ascii="Times New Roman" w:hAnsi="Times New Roman" w:cs="Times New Roman"/>
          <w:color w:val="000000" w:themeColor="text1"/>
          <w:sz w:val="24"/>
        </w:rPr>
        <w:t>Zoznam použitej literatúry obsahuje úplný zoznam bibliografických odkazov dokumentov, ktoré akýmkoľvek spôsobom súviseli s vytvorením práce. Bibliografický odkaz je vlastne súbor údajov o dokumente a musí umožňovať jeho presnú identifikáciu. Tvorbu bibliografických odkazov a citácií v texte určuje norma STN ISO 690.</w:t>
      </w: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B5F60">
        <w:rPr>
          <w:rFonts w:ascii="Times New Roman" w:hAnsi="Times New Roman" w:cs="Times New Roman"/>
          <w:color w:val="000000" w:themeColor="text1"/>
          <w:sz w:val="24"/>
        </w:rPr>
        <w:t>Jednotlivé položky v zozname použitej literatúry (bibliografických odkazov) sa uvádzajú v abecednom poradí. Sú usporiadané podľa priezviska autora / mena korporácie, príp. názvu (ak dokument nemá uvedeného autora), za ktorým nasleduje rok vydania dokumentu, názvové údaje a ďalšie identifikačné údaje, v závislosti od toho, o aký dokument ide (pozri príklady pre jednotlivé typy dokumentov dolu).</w:t>
      </w:r>
    </w:p>
    <w:p w:rsidR="00AB5F60" w:rsidRP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B5F60">
        <w:rPr>
          <w:rFonts w:ascii="Times New Roman" w:hAnsi="Times New Roman" w:cs="Times New Roman"/>
          <w:color w:val="000000" w:themeColor="text1"/>
          <w:sz w:val="24"/>
        </w:rPr>
        <w:t>Ak má dokument viac autorov ako troch, uvádza sa v zozname použitej literatúry iba prvý z nich a skratka a kol., a iní alebo et al.). Mená dvoch alebo troch autorov sa od seba oddeľujú pomlčkou (nie spojovníkom).</w:t>
      </w: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B5F60">
        <w:rPr>
          <w:rFonts w:ascii="Times New Roman" w:hAnsi="Times New Roman" w:cs="Times New Roman"/>
          <w:color w:val="000000" w:themeColor="text1"/>
          <w:sz w:val="24"/>
        </w:rPr>
        <w:t>Názvy cudzojazyčných dokumentov sa neprekladajú.</w:t>
      </w:r>
    </w:p>
    <w:p w:rsidR="00AB5F60" w:rsidRP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B5F60">
        <w:rPr>
          <w:rFonts w:ascii="Times New Roman" w:hAnsi="Times New Roman" w:cs="Times New Roman"/>
          <w:color w:val="000000" w:themeColor="text1"/>
          <w:sz w:val="24"/>
        </w:rPr>
        <w:t xml:space="preserve">ISBN je nutné uvádzať v odkazoch na knižné publikácie (monografie, zborníky) a elektronické dokumenty. Ak sa tento údaj v dokumente nenachádza, v odkaze sa neuvedie. Poradie vydania sa povinne uvádza iba v odkazoch na knihy a elektronické dokumenty, prvé vydanie sa neuvádza. </w:t>
      </w:r>
    </w:p>
    <w:p w:rsidR="00AB5F60" w:rsidRP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B5F60">
        <w:rPr>
          <w:rFonts w:ascii="Times New Roman" w:hAnsi="Times New Roman" w:cs="Times New Roman"/>
          <w:color w:val="000000" w:themeColor="text1"/>
          <w:sz w:val="24"/>
        </w:rPr>
        <w:t>Skratky označujúce poradie vydania, číslo, ročník, strany a pod. sa uvádzajú v jazyku dokumentu, z ktorého sa preberajú.</w:t>
      </w: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B5F60">
        <w:rPr>
          <w:rFonts w:ascii="Times New Roman" w:hAnsi="Times New Roman" w:cs="Times New Roman"/>
          <w:color w:val="000000" w:themeColor="text1"/>
          <w:sz w:val="24"/>
        </w:rPr>
        <w:t>Údaje o názve zdrojového dokumentu, tzn. názov knihy, názov časopisu alebo zborníku v ktorom vyšiel článok a pod. sa odporúča písať kurzívou. V odkazoch na online knihy, články z online časopisov a webové stránky  sa uvádzajú niektoré špecifické údaje, najmä informácia že ide o online dokument (uvádza sa v hranatých zátvorkách za názvom zdroja), dátum preberania údajov (uvádza sa v hranatých zátvorkách spolu so skratkou cit.) a DOI číslo alebo úplná URL/URI adresa (uvádzajú sa do ostrých zátvoriek na konci odkazu).</w:t>
      </w:r>
    </w:p>
    <w:p w:rsidR="00AB5F60" w:rsidRPr="00AB5F60" w:rsidRDefault="00AB5F60" w:rsidP="000D3AB0">
      <w:pPr>
        <w:pStyle w:val="ZPNormalnyText"/>
        <w:spacing w:before="0"/>
      </w:pPr>
      <w:r w:rsidRPr="00AB5F60">
        <w:t>Príklady bibliografických odkazov podľa STN ISO 690 (pre upresnenie je v zátvorke uvedené akého dokumentu sa popis týka):</w:t>
      </w:r>
    </w:p>
    <w:p w:rsidR="00AB5F60" w:rsidRPr="00AB5F60" w:rsidRDefault="00AB5F60" w:rsidP="000D3AB0">
      <w:pPr>
        <w:pStyle w:val="Literatra"/>
        <w:spacing w:before="0" w:line="360" w:lineRule="auto"/>
        <w:rPr>
          <w:b/>
        </w:rPr>
      </w:pPr>
      <w:r w:rsidRPr="00AB5F60">
        <w:rPr>
          <w:b/>
        </w:rPr>
        <w:t>Výskumná správa (má viac ako troch autorov)</w:t>
      </w:r>
    </w:p>
    <w:p w:rsidR="00AB5F60" w:rsidRPr="00AB5F60" w:rsidRDefault="00AB5F60" w:rsidP="000D3AB0">
      <w:pPr>
        <w:pStyle w:val="Literatra"/>
        <w:spacing w:before="0" w:line="360" w:lineRule="auto"/>
      </w:pPr>
      <w:r w:rsidRPr="00AB5F60">
        <w:t xml:space="preserve">BALÁŽOVÁ, Eva. et al. 2009. </w:t>
      </w:r>
      <w:r w:rsidRPr="00AB5F60">
        <w:rPr>
          <w:i/>
        </w:rPr>
        <w:t>Efektívnosť výkonu verejných služieb na miestnej úrovni</w:t>
      </w:r>
      <w:r w:rsidRPr="00AB5F60">
        <w:t xml:space="preserve"> : výskumná správa. Nitra : SPU. 148 s. </w:t>
      </w:r>
    </w:p>
    <w:p w:rsidR="00AB5F60" w:rsidRPr="00AB5F60" w:rsidRDefault="00AB5F60" w:rsidP="000D3AB0">
      <w:pPr>
        <w:pStyle w:val="Literatra"/>
        <w:spacing w:before="0" w:line="360" w:lineRule="auto"/>
        <w:rPr>
          <w:b/>
        </w:rPr>
      </w:pPr>
      <w:r w:rsidRPr="00AB5F60">
        <w:rPr>
          <w:b/>
        </w:rPr>
        <w:t>Kapitola z knihy (okrem názvu má aj podnázov)</w:t>
      </w:r>
    </w:p>
    <w:p w:rsidR="00AB5F60" w:rsidRPr="00AB5F60" w:rsidRDefault="00AB5F60" w:rsidP="000D3AB0">
      <w:pPr>
        <w:pStyle w:val="Literatra"/>
        <w:spacing w:before="0" w:line="360" w:lineRule="auto"/>
      </w:pPr>
      <w:r w:rsidRPr="00AB5F60">
        <w:lastRenderedPageBreak/>
        <w:t xml:space="preserve">FERIANCOVÁ, Ľubica – SUPUKA, Ján. 2008. Arborétum </w:t>
      </w:r>
      <w:proofErr w:type="spellStart"/>
      <w:r w:rsidRPr="00AB5F60">
        <w:t>Feľaťa</w:t>
      </w:r>
      <w:proofErr w:type="spellEnd"/>
      <w:r w:rsidRPr="00AB5F60">
        <w:t xml:space="preserve"> : Dolné Rykynčice. In </w:t>
      </w:r>
      <w:r w:rsidRPr="00AB5F60">
        <w:rPr>
          <w:i/>
        </w:rPr>
        <w:t>Botanické záhrady a arboréta Slovenska</w:t>
      </w:r>
      <w:r w:rsidRPr="00AB5F60">
        <w:t>. Košice : SATUS, s. 146-165. ISBN 978-80-7097-720-0.</w:t>
      </w:r>
    </w:p>
    <w:p w:rsidR="00AB5F60" w:rsidRPr="00AB5F60" w:rsidRDefault="00AB5F60" w:rsidP="000D3AB0">
      <w:pPr>
        <w:pStyle w:val="Literatra"/>
        <w:spacing w:before="0" w:line="360" w:lineRule="auto"/>
        <w:rPr>
          <w:b/>
        </w:rPr>
      </w:pPr>
      <w:r w:rsidRPr="00AB5F60">
        <w:rPr>
          <w:b/>
        </w:rPr>
        <w:t>Kniha</w:t>
      </w:r>
    </w:p>
    <w:p w:rsidR="00AB5F60" w:rsidRPr="00AB5F60" w:rsidRDefault="00AB5F60" w:rsidP="000D3AB0">
      <w:pPr>
        <w:pStyle w:val="Literatra"/>
        <w:spacing w:before="0" w:line="360" w:lineRule="auto"/>
      </w:pPr>
      <w:r w:rsidRPr="00AB5F60">
        <w:t xml:space="preserve">HOLÚBEK, Ivan – KUZMA, František. 2009. </w:t>
      </w:r>
      <w:r w:rsidRPr="00AB5F60">
        <w:rPr>
          <w:i/>
        </w:rPr>
        <w:t>Ekonomika a manažment pestovateľských systémov trávnych porastov v Slovenskej republike</w:t>
      </w:r>
      <w:r w:rsidRPr="00AB5F60">
        <w:t>. 2. vyd. Nitra : SPU. 59 s. ISBN 978-80-552-0205-1.</w:t>
      </w:r>
    </w:p>
    <w:p w:rsidR="00AB5F60" w:rsidRPr="00AB5F60" w:rsidRDefault="00AB5F60" w:rsidP="000D3AB0">
      <w:pPr>
        <w:pStyle w:val="Literatra"/>
        <w:spacing w:before="0" w:line="360" w:lineRule="auto"/>
        <w:rPr>
          <w:b/>
        </w:rPr>
      </w:pPr>
      <w:r w:rsidRPr="00AB5F60">
        <w:rPr>
          <w:b/>
        </w:rPr>
        <w:t>Kniha bez miesta vydania, vydavateľa, roku vydania aj ISBN</w:t>
      </w:r>
    </w:p>
    <w:p w:rsidR="00AB5F60" w:rsidRPr="00AB5F60" w:rsidRDefault="00AB5F60" w:rsidP="000D3AB0">
      <w:pPr>
        <w:pStyle w:val="Literatra"/>
        <w:spacing w:before="0" w:line="360" w:lineRule="auto"/>
      </w:pPr>
      <w:r w:rsidRPr="00AB5F60">
        <w:t xml:space="preserve">NOVÝ, Peter. 2006. </w:t>
      </w:r>
      <w:r w:rsidRPr="00AB5F60">
        <w:rPr>
          <w:i/>
        </w:rPr>
        <w:t>Príručka chovateľa</w:t>
      </w:r>
      <w:r w:rsidRPr="00AB5F60">
        <w:t xml:space="preserve">. B. m. : </w:t>
      </w:r>
      <w:r w:rsidRPr="00AB5F60">
        <w:rPr>
          <w:color w:val="000000"/>
        </w:rPr>
        <w:t>b. v.</w:t>
      </w:r>
      <w:r w:rsidRPr="00AB5F60">
        <w:t xml:space="preserve"> (</w:t>
      </w:r>
      <w:proofErr w:type="spellStart"/>
      <w:r w:rsidRPr="00AB5F60">
        <w:t>ca</w:t>
      </w:r>
      <w:proofErr w:type="spellEnd"/>
      <w:r w:rsidRPr="00AB5F60">
        <w:t xml:space="preserve"> 2006). 34 s. </w:t>
      </w:r>
    </w:p>
    <w:p w:rsidR="00AB5F60" w:rsidRPr="00AB5F60" w:rsidRDefault="00AB5F60" w:rsidP="000D3AB0">
      <w:pPr>
        <w:pStyle w:val="Literatra"/>
        <w:spacing w:before="0" w:line="360" w:lineRule="auto"/>
        <w:rPr>
          <w:b/>
        </w:rPr>
      </w:pPr>
      <w:r w:rsidRPr="00AB5F60">
        <w:rPr>
          <w:b/>
        </w:rPr>
        <w:t>Článok v zborníku na CD (okrem názvu má aj podnázov)</w:t>
      </w:r>
    </w:p>
    <w:p w:rsidR="00AB5F60" w:rsidRPr="00AB5F60" w:rsidRDefault="00AB5F60" w:rsidP="000D3AB0">
      <w:pPr>
        <w:pStyle w:val="Literatra"/>
        <w:spacing w:before="0" w:line="360" w:lineRule="auto"/>
      </w:pPr>
      <w:r w:rsidRPr="00AB5F60">
        <w:t>HORÁK, Ján – ŠIŠKA, Bernard. 2008. Znečistenie atmosféry N</w:t>
      </w:r>
      <w:r w:rsidRPr="00AB5F60">
        <w:rPr>
          <w:vertAlign w:val="subscript"/>
        </w:rPr>
        <w:t>2</w:t>
      </w:r>
      <w:r w:rsidRPr="00AB5F60">
        <w:t xml:space="preserve">O a vplyvy poľnohospodárskych zdrojov Podunajskej nížiny na ich emisie : </w:t>
      </w:r>
      <w:proofErr w:type="spellStart"/>
      <w:r w:rsidRPr="00AB5F60">
        <w:t>citlivostná</w:t>
      </w:r>
      <w:proofErr w:type="spellEnd"/>
      <w:r w:rsidRPr="00AB5F60">
        <w:t xml:space="preserve"> analýza modelu DNDC. In </w:t>
      </w:r>
      <w:proofErr w:type="spellStart"/>
      <w:r w:rsidRPr="00AB5F60">
        <w:rPr>
          <w:i/>
        </w:rPr>
        <w:t>Znečištění</w:t>
      </w:r>
      <w:proofErr w:type="spellEnd"/>
      <w:r w:rsidRPr="00AB5F60">
        <w:rPr>
          <w:i/>
        </w:rPr>
        <w:t xml:space="preserve"> ovzduší : </w:t>
      </w:r>
      <w:proofErr w:type="spellStart"/>
      <w:r w:rsidRPr="00AB5F60">
        <w:rPr>
          <w:i/>
        </w:rPr>
        <w:t>metody</w:t>
      </w:r>
      <w:proofErr w:type="spellEnd"/>
      <w:r w:rsidRPr="00AB5F60">
        <w:rPr>
          <w:i/>
        </w:rPr>
        <w:t xml:space="preserve"> </w:t>
      </w:r>
      <w:proofErr w:type="spellStart"/>
      <w:r w:rsidRPr="00AB5F60">
        <w:rPr>
          <w:i/>
        </w:rPr>
        <w:t>měření</w:t>
      </w:r>
      <w:proofErr w:type="spellEnd"/>
      <w:r w:rsidRPr="00AB5F60">
        <w:rPr>
          <w:i/>
        </w:rPr>
        <w:t xml:space="preserve"> a </w:t>
      </w:r>
      <w:proofErr w:type="spellStart"/>
      <w:r w:rsidRPr="00AB5F60">
        <w:rPr>
          <w:i/>
        </w:rPr>
        <w:t>hodnocení</w:t>
      </w:r>
      <w:proofErr w:type="spellEnd"/>
      <w:r w:rsidRPr="00AB5F60">
        <w:rPr>
          <w:i/>
        </w:rPr>
        <w:t xml:space="preserve"> </w:t>
      </w:r>
      <w:proofErr w:type="spellStart"/>
      <w:r w:rsidRPr="00AB5F60">
        <w:rPr>
          <w:i/>
          <w:color w:val="000000"/>
        </w:rPr>
        <w:t>vlivu</w:t>
      </w:r>
      <w:proofErr w:type="spellEnd"/>
      <w:r w:rsidRPr="00AB5F60">
        <w:rPr>
          <w:color w:val="000000"/>
        </w:rPr>
        <w:t xml:space="preserve"> [CD]. Praha</w:t>
      </w:r>
      <w:r w:rsidRPr="00AB5F60">
        <w:t xml:space="preserve"> : Česká </w:t>
      </w:r>
      <w:proofErr w:type="spellStart"/>
      <w:r w:rsidRPr="00AB5F60">
        <w:t>bioklimatologická</w:t>
      </w:r>
      <w:proofErr w:type="spellEnd"/>
      <w:r w:rsidRPr="00AB5F60">
        <w:t xml:space="preserve"> </w:t>
      </w:r>
      <w:proofErr w:type="spellStart"/>
      <w:r w:rsidRPr="00AB5F60">
        <w:t>společnost</w:t>
      </w:r>
      <w:proofErr w:type="spellEnd"/>
      <w:r w:rsidRPr="00AB5F60">
        <w:t xml:space="preserve">, s. 15-26. ISBN 978-80-86690-49-0.  </w:t>
      </w:r>
    </w:p>
    <w:p w:rsidR="00AB5F60" w:rsidRPr="00AB5F60" w:rsidRDefault="00AB5F60" w:rsidP="000D3AB0">
      <w:pPr>
        <w:pStyle w:val="Literatra"/>
        <w:spacing w:before="0" w:line="360" w:lineRule="auto"/>
      </w:pPr>
      <w:r w:rsidRPr="00AB5F60">
        <w:t>Článok v zborníku</w:t>
      </w:r>
    </w:p>
    <w:p w:rsidR="00AB5F60" w:rsidRPr="00AB5F60" w:rsidRDefault="00AB5F60" w:rsidP="000D3AB0">
      <w:pPr>
        <w:pStyle w:val="Literatra"/>
        <w:spacing w:before="0" w:line="360" w:lineRule="auto"/>
      </w:pPr>
      <w:r w:rsidRPr="00AB5F60">
        <w:t xml:space="preserve">KADNÁR, Milan – GÁSPÁR, Tibor. 2009. Analýza trecích vlastností klzného uzla mazaného olejom MOL </w:t>
      </w:r>
      <w:proofErr w:type="spellStart"/>
      <w:r w:rsidRPr="00AB5F60">
        <w:t>Tractol</w:t>
      </w:r>
      <w:proofErr w:type="spellEnd"/>
      <w:r w:rsidRPr="00AB5F60">
        <w:t xml:space="preserve"> ERTTO. In </w:t>
      </w:r>
      <w:r w:rsidRPr="00AB5F60">
        <w:rPr>
          <w:i/>
        </w:rPr>
        <w:t>ERIN 2009</w:t>
      </w:r>
      <w:r w:rsidRPr="00AB5F60">
        <w:t xml:space="preserve"> : </w:t>
      </w:r>
      <w:r w:rsidRPr="00AB5F60">
        <w:rPr>
          <w:i/>
        </w:rPr>
        <w:t xml:space="preserve">3. ročník </w:t>
      </w:r>
      <w:proofErr w:type="spellStart"/>
      <w:r w:rsidRPr="00AB5F60">
        <w:rPr>
          <w:i/>
        </w:rPr>
        <w:t>mezinárodní</w:t>
      </w:r>
      <w:proofErr w:type="spellEnd"/>
      <w:r w:rsidRPr="00AB5F60">
        <w:rPr>
          <w:i/>
        </w:rPr>
        <w:t xml:space="preserve"> </w:t>
      </w:r>
      <w:proofErr w:type="spellStart"/>
      <w:r w:rsidRPr="00AB5F60">
        <w:rPr>
          <w:i/>
        </w:rPr>
        <w:t>konference</w:t>
      </w:r>
      <w:proofErr w:type="spellEnd"/>
      <w:r w:rsidRPr="00AB5F60">
        <w:rPr>
          <w:i/>
        </w:rPr>
        <w:t xml:space="preserve"> mladých </w:t>
      </w:r>
      <w:proofErr w:type="spellStart"/>
      <w:r w:rsidRPr="00AB5F60">
        <w:rPr>
          <w:i/>
        </w:rPr>
        <w:t>výzkumných</w:t>
      </w:r>
      <w:proofErr w:type="spellEnd"/>
      <w:r w:rsidRPr="00AB5F60">
        <w:rPr>
          <w:i/>
        </w:rPr>
        <w:t xml:space="preserve"> </w:t>
      </w:r>
      <w:proofErr w:type="spellStart"/>
      <w:r w:rsidRPr="00AB5F60">
        <w:rPr>
          <w:i/>
        </w:rPr>
        <w:t>pracovníků</w:t>
      </w:r>
      <w:proofErr w:type="spellEnd"/>
      <w:r w:rsidRPr="00AB5F60">
        <w:rPr>
          <w:i/>
        </w:rPr>
        <w:t xml:space="preserve"> a </w:t>
      </w:r>
      <w:proofErr w:type="spellStart"/>
      <w:r w:rsidRPr="00AB5F60">
        <w:rPr>
          <w:i/>
        </w:rPr>
        <w:t>doktorandů</w:t>
      </w:r>
      <w:proofErr w:type="spellEnd"/>
      <w:r w:rsidRPr="00AB5F60">
        <w:t xml:space="preserve">. Ostrava : Vysoká škola </w:t>
      </w:r>
      <w:proofErr w:type="spellStart"/>
      <w:r w:rsidRPr="00AB5F60">
        <w:t>báňská</w:t>
      </w:r>
      <w:proofErr w:type="spellEnd"/>
      <w:r w:rsidRPr="00AB5F60">
        <w:t>, s. 56-60. ISBN 978-80-249-1982-2.</w:t>
      </w:r>
    </w:p>
    <w:p w:rsidR="00AB5F60" w:rsidRPr="00AB5F60" w:rsidRDefault="00AB5F60" w:rsidP="000D3AB0">
      <w:pPr>
        <w:pStyle w:val="Literatra"/>
        <w:spacing w:before="0" w:line="360" w:lineRule="auto"/>
        <w:rPr>
          <w:b/>
        </w:rPr>
      </w:pPr>
      <w:r w:rsidRPr="00AB5F60">
        <w:rPr>
          <w:b/>
        </w:rPr>
        <w:t>Článok v domácom časopise</w:t>
      </w:r>
    </w:p>
    <w:p w:rsidR="00AB5F60" w:rsidRPr="00AB5F60" w:rsidRDefault="00AB5F60" w:rsidP="000D3AB0">
      <w:pPr>
        <w:pStyle w:val="Literatra"/>
        <w:spacing w:before="0" w:line="360" w:lineRule="auto"/>
        <w:rPr>
          <w:b/>
        </w:rPr>
      </w:pPr>
      <w:r w:rsidRPr="00AB5F60">
        <w:t xml:space="preserve">MICHALÍK, Ivan – URMINSKÁ, Dana – BAUER, Miroslav. 2009. Molekulárna podstata prerastania nízkych hodnôt „čísla poklesu“ zrna pšenice. In </w:t>
      </w:r>
      <w:r w:rsidRPr="00AB5F60">
        <w:rPr>
          <w:i/>
        </w:rPr>
        <w:t>Agrochémia</w:t>
      </w:r>
      <w:r w:rsidRPr="00AB5F60">
        <w:t>, roč. 49, č. 1, s. 3-8</w:t>
      </w:r>
      <w:r w:rsidRPr="00AB5F60">
        <w:rPr>
          <w:color w:val="000000"/>
          <w:szCs w:val="24"/>
        </w:rPr>
        <w:t xml:space="preserve">. </w:t>
      </w:r>
      <w:r w:rsidRPr="00AB5F60">
        <w:rPr>
          <w:rStyle w:val="apple-converted-space"/>
          <w:color w:val="000000"/>
          <w:szCs w:val="24"/>
          <w:shd w:val="clear" w:color="auto" w:fill="FFFFFF"/>
        </w:rPr>
        <w:t> </w:t>
      </w:r>
      <w:r w:rsidRPr="00AB5F60">
        <w:rPr>
          <w:color w:val="000000"/>
          <w:szCs w:val="24"/>
          <w:shd w:val="clear" w:color="auto" w:fill="FFFFFF"/>
        </w:rPr>
        <w:t>ISSN 1335-2415.</w:t>
      </w:r>
    </w:p>
    <w:p w:rsidR="00AB5F60" w:rsidRPr="00AB5F60" w:rsidRDefault="00AB5F60" w:rsidP="000D3AB0">
      <w:pPr>
        <w:pStyle w:val="Literatra"/>
        <w:spacing w:before="0" w:line="360" w:lineRule="auto"/>
        <w:rPr>
          <w:b/>
        </w:rPr>
      </w:pPr>
      <w:r w:rsidRPr="00AB5F60">
        <w:rPr>
          <w:b/>
        </w:rPr>
        <w:t>Článok v zahraničnom časopise</w:t>
      </w:r>
    </w:p>
    <w:p w:rsidR="00AB5F60" w:rsidRPr="00AB5F60" w:rsidRDefault="00AB5F60" w:rsidP="000D3AB0">
      <w:pPr>
        <w:pStyle w:val="Literatra"/>
        <w:spacing w:before="0" w:line="360" w:lineRule="auto"/>
        <w:rPr>
          <w:color w:val="000000"/>
        </w:rPr>
      </w:pPr>
      <w:r w:rsidRPr="00AB5F60">
        <w:t>VITÁZEK, Ivan –</w:t>
      </w:r>
      <w:r w:rsidRPr="00AB5F60">
        <w:rPr>
          <w:caps/>
        </w:rPr>
        <w:t xml:space="preserve"> Havelka</w:t>
      </w:r>
      <w:r w:rsidRPr="00AB5F60">
        <w:t xml:space="preserve">, Juraj – </w:t>
      </w:r>
      <w:r w:rsidRPr="00AB5F60">
        <w:rPr>
          <w:caps/>
        </w:rPr>
        <w:t>Tirol</w:t>
      </w:r>
      <w:r w:rsidRPr="00AB5F60">
        <w:t xml:space="preserve">, Ján. 2007. </w:t>
      </w:r>
      <w:proofErr w:type="spellStart"/>
      <w:r w:rsidRPr="00AB5F60">
        <w:t>Utilization</w:t>
      </w:r>
      <w:proofErr w:type="spellEnd"/>
      <w:r w:rsidRPr="00AB5F60">
        <w:t xml:space="preserve"> of </w:t>
      </w:r>
      <w:proofErr w:type="spellStart"/>
      <w:r w:rsidRPr="00AB5F60">
        <w:t>theory</w:t>
      </w:r>
      <w:proofErr w:type="spellEnd"/>
      <w:r w:rsidRPr="00AB5F60">
        <w:t xml:space="preserve"> of </w:t>
      </w:r>
      <w:proofErr w:type="spellStart"/>
      <w:r w:rsidRPr="00AB5F60">
        <w:rPr>
          <w:color w:val="000000"/>
        </w:rPr>
        <w:t>similarity</w:t>
      </w:r>
      <w:proofErr w:type="spellEnd"/>
      <w:r w:rsidRPr="00AB5F60">
        <w:rPr>
          <w:color w:val="000000"/>
        </w:rPr>
        <w:t xml:space="preserve"> </w:t>
      </w:r>
      <w:proofErr w:type="spellStart"/>
      <w:r w:rsidRPr="00AB5F60">
        <w:rPr>
          <w:color w:val="000000"/>
        </w:rPr>
        <w:t>for</w:t>
      </w:r>
      <w:proofErr w:type="spellEnd"/>
      <w:r w:rsidRPr="00AB5F60">
        <w:rPr>
          <w:color w:val="000000"/>
        </w:rPr>
        <w:t xml:space="preserve"> </w:t>
      </w:r>
      <w:proofErr w:type="spellStart"/>
      <w:r w:rsidRPr="00AB5F60">
        <w:rPr>
          <w:color w:val="000000"/>
        </w:rPr>
        <w:t>deremination</w:t>
      </w:r>
      <w:proofErr w:type="spellEnd"/>
      <w:r w:rsidRPr="00AB5F60">
        <w:rPr>
          <w:color w:val="000000"/>
        </w:rPr>
        <w:t xml:space="preserve"> of </w:t>
      </w:r>
      <w:proofErr w:type="spellStart"/>
      <w:r w:rsidRPr="00AB5F60">
        <w:rPr>
          <w:color w:val="000000"/>
        </w:rPr>
        <w:t>interchangeability</w:t>
      </w:r>
      <w:proofErr w:type="spellEnd"/>
      <w:r w:rsidRPr="00AB5F60">
        <w:rPr>
          <w:color w:val="000000"/>
        </w:rPr>
        <w:t xml:space="preserve"> of </w:t>
      </w:r>
      <w:proofErr w:type="spellStart"/>
      <w:r w:rsidRPr="00AB5F60">
        <w:rPr>
          <w:color w:val="000000"/>
        </w:rPr>
        <w:t>gas</w:t>
      </w:r>
      <w:proofErr w:type="spellEnd"/>
      <w:r w:rsidRPr="00AB5F60">
        <w:rPr>
          <w:color w:val="000000"/>
        </w:rPr>
        <w:t xml:space="preserve"> </w:t>
      </w:r>
      <w:proofErr w:type="spellStart"/>
      <w:r w:rsidRPr="00AB5F60">
        <w:rPr>
          <w:color w:val="000000"/>
        </w:rPr>
        <w:t>fuels</w:t>
      </w:r>
      <w:proofErr w:type="spellEnd"/>
      <w:r w:rsidRPr="00AB5F60">
        <w:rPr>
          <w:color w:val="000000"/>
        </w:rPr>
        <w:t xml:space="preserve">. In </w:t>
      </w:r>
      <w:proofErr w:type="spellStart"/>
      <w:r w:rsidRPr="00AB5F60">
        <w:rPr>
          <w:i/>
          <w:color w:val="000000"/>
        </w:rPr>
        <w:t>Revija</w:t>
      </w:r>
      <w:proofErr w:type="spellEnd"/>
      <w:r w:rsidRPr="00AB5F60">
        <w:rPr>
          <w:i/>
          <w:color w:val="000000"/>
        </w:rPr>
        <w:t xml:space="preserve"> : </w:t>
      </w:r>
      <w:proofErr w:type="spellStart"/>
      <w:r w:rsidRPr="00AB5F60">
        <w:rPr>
          <w:i/>
          <w:color w:val="000000"/>
        </w:rPr>
        <w:t>Agronomska</w:t>
      </w:r>
      <w:proofErr w:type="spellEnd"/>
      <w:r w:rsidRPr="00AB5F60">
        <w:rPr>
          <w:i/>
          <w:color w:val="000000"/>
        </w:rPr>
        <w:t xml:space="preserve"> </w:t>
      </w:r>
      <w:proofErr w:type="spellStart"/>
      <w:r w:rsidRPr="00AB5F60">
        <w:rPr>
          <w:i/>
          <w:color w:val="000000"/>
        </w:rPr>
        <w:t>saznaja</w:t>
      </w:r>
      <w:proofErr w:type="spellEnd"/>
      <w:r w:rsidRPr="00AB5F60">
        <w:rPr>
          <w:color w:val="000000"/>
        </w:rPr>
        <w:t xml:space="preserve">, </w:t>
      </w:r>
      <w:proofErr w:type="spellStart"/>
      <w:r w:rsidRPr="00AB5F60">
        <w:rPr>
          <w:color w:val="000000"/>
        </w:rPr>
        <w:t>god</w:t>
      </w:r>
      <w:proofErr w:type="spellEnd"/>
      <w:r w:rsidRPr="00AB5F60">
        <w:rPr>
          <w:color w:val="000000"/>
        </w:rPr>
        <w:t xml:space="preserve">. 19, b. 1/2, s. 44-48. </w:t>
      </w:r>
      <w:r w:rsidRPr="00AB5F60">
        <w:rPr>
          <w:lang w:val="en-US"/>
        </w:rPr>
        <w:t xml:space="preserve">ISSN </w:t>
      </w:r>
      <w:r w:rsidRPr="00AB5F60">
        <w:t>0354-5865.</w:t>
      </w:r>
    </w:p>
    <w:p w:rsidR="00AB5F60" w:rsidRPr="00AB5F60" w:rsidRDefault="00AB5F60" w:rsidP="000D3AB0">
      <w:pPr>
        <w:pStyle w:val="Literatra"/>
        <w:spacing w:before="0" w:line="360" w:lineRule="auto"/>
        <w:rPr>
          <w:b/>
        </w:rPr>
      </w:pPr>
      <w:r w:rsidRPr="00AB5F60">
        <w:rPr>
          <w:b/>
        </w:rPr>
        <w:t>Článok v online časopise (má viac ako troch autorov)</w:t>
      </w:r>
    </w:p>
    <w:p w:rsidR="00AB5F60" w:rsidRPr="00AB5F60" w:rsidRDefault="00AB5F60" w:rsidP="000D3AB0">
      <w:pPr>
        <w:pStyle w:val="Literatra"/>
        <w:spacing w:before="0" w:line="360" w:lineRule="auto"/>
        <w:rPr>
          <w:color w:val="FF0000"/>
        </w:rPr>
      </w:pPr>
      <w:r w:rsidRPr="00AB5F60">
        <w:t xml:space="preserve">ONDRIŠÍK, Peter et al.  2009. </w:t>
      </w:r>
      <w:proofErr w:type="spellStart"/>
      <w:r w:rsidRPr="00AB5F60">
        <w:t>The</w:t>
      </w:r>
      <w:proofErr w:type="spellEnd"/>
      <w:r w:rsidRPr="00AB5F60">
        <w:t xml:space="preserve"> </w:t>
      </w:r>
      <w:proofErr w:type="spellStart"/>
      <w:r w:rsidRPr="00AB5F60">
        <w:t>effect</w:t>
      </w:r>
      <w:proofErr w:type="spellEnd"/>
      <w:r w:rsidRPr="00AB5F60">
        <w:t xml:space="preserve"> of </w:t>
      </w:r>
      <w:proofErr w:type="spellStart"/>
      <w:r w:rsidRPr="00AB5F60">
        <w:t>agrotechnical</w:t>
      </w:r>
      <w:proofErr w:type="spellEnd"/>
      <w:r w:rsidRPr="00AB5F60">
        <w:t xml:space="preserve"> </w:t>
      </w:r>
      <w:proofErr w:type="spellStart"/>
      <w:r w:rsidRPr="00AB5F60">
        <w:t>interventions</w:t>
      </w:r>
      <w:proofErr w:type="spellEnd"/>
      <w:r w:rsidRPr="00AB5F60">
        <w:t xml:space="preserve"> on </w:t>
      </w:r>
      <w:proofErr w:type="spellStart"/>
      <w:r w:rsidRPr="00AB5F60">
        <w:t>seasonal</w:t>
      </w:r>
      <w:proofErr w:type="spellEnd"/>
      <w:r w:rsidRPr="00AB5F60">
        <w:t xml:space="preserve"> </w:t>
      </w:r>
      <w:proofErr w:type="spellStart"/>
      <w:r w:rsidRPr="00AB5F60">
        <w:t>changes</w:t>
      </w:r>
      <w:proofErr w:type="spellEnd"/>
      <w:r w:rsidRPr="00AB5F60">
        <w:t xml:space="preserve"> of </w:t>
      </w:r>
      <w:proofErr w:type="spellStart"/>
      <w:r w:rsidRPr="00AB5F60">
        <w:t>inorganic</w:t>
      </w:r>
      <w:proofErr w:type="spellEnd"/>
      <w:r w:rsidRPr="00AB5F60">
        <w:t xml:space="preserve"> </w:t>
      </w:r>
      <w:proofErr w:type="spellStart"/>
      <w:r w:rsidRPr="00AB5F60">
        <w:t>nitrogen</w:t>
      </w:r>
      <w:proofErr w:type="spellEnd"/>
      <w:r w:rsidRPr="00AB5F60">
        <w:t xml:space="preserve"> </w:t>
      </w:r>
      <w:proofErr w:type="spellStart"/>
      <w:r w:rsidRPr="00AB5F60">
        <w:t>content</w:t>
      </w:r>
      <w:proofErr w:type="spellEnd"/>
      <w:r w:rsidRPr="00AB5F60">
        <w:t xml:space="preserve"> in </w:t>
      </w:r>
      <w:proofErr w:type="spellStart"/>
      <w:r w:rsidRPr="00AB5F60">
        <w:t>the</w:t>
      </w:r>
      <w:proofErr w:type="spellEnd"/>
      <w:r w:rsidRPr="00AB5F60">
        <w:t xml:space="preserve"> </w:t>
      </w:r>
      <w:proofErr w:type="spellStart"/>
      <w:r w:rsidRPr="00AB5F60">
        <w:t>soil</w:t>
      </w:r>
      <w:proofErr w:type="spellEnd"/>
      <w:r w:rsidRPr="00AB5F60">
        <w:t xml:space="preserve">. In </w:t>
      </w:r>
      <w:proofErr w:type="spellStart"/>
      <w:r w:rsidRPr="00AB5F60">
        <w:rPr>
          <w:i/>
        </w:rPr>
        <w:t>Journal</w:t>
      </w:r>
      <w:proofErr w:type="spellEnd"/>
      <w:r w:rsidRPr="00AB5F60">
        <w:rPr>
          <w:i/>
        </w:rPr>
        <w:t xml:space="preserve"> of </w:t>
      </w:r>
      <w:proofErr w:type="spellStart"/>
      <w:r w:rsidRPr="00AB5F60">
        <w:rPr>
          <w:i/>
        </w:rPr>
        <w:t>Central</w:t>
      </w:r>
      <w:proofErr w:type="spellEnd"/>
      <w:r w:rsidRPr="00AB5F60">
        <w:rPr>
          <w:i/>
        </w:rPr>
        <w:t xml:space="preserve"> </w:t>
      </w:r>
      <w:proofErr w:type="spellStart"/>
      <w:r w:rsidRPr="00AB5F60">
        <w:rPr>
          <w:i/>
        </w:rPr>
        <w:t>European</w:t>
      </w:r>
      <w:proofErr w:type="spellEnd"/>
      <w:r w:rsidRPr="00AB5F60">
        <w:rPr>
          <w:i/>
        </w:rPr>
        <w:t xml:space="preserve"> </w:t>
      </w:r>
      <w:proofErr w:type="spellStart"/>
      <w:r w:rsidRPr="00AB5F60">
        <w:rPr>
          <w:i/>
        </w:rPr>
        <w:t>Agriculture</w:t>
      </w:r>
      <w:proofErr w:type="spellEnd"/>
      <w:r w:rsidRPr="00AB5F60">
        <w:t xml:space="preserve"> [online], </w:t>
      </w:r>
      <w:proofErr w:type="spellStart"/>
      <w:r w:rsidRPr="00AB5F60">
        <w:rPr>
          <w:color w:val="000000"/>
        </w:rPr>
        <w:t>vol</w:t>
      </w:r>
      <w:proofErr w:type="spellEnd"/>
      <w:r w:rsidRPr="00AB5F60">
        <w:rPr>
          <w:color w:val="000000"/>
        </w:rPr>
        <w:t xml:space="preserve">. 10, no. 1, </w:t>
      </w:r>
      <w:proofErr w:type="spellStart"/>
      <w:r w:rsidRPr="00AB5F60">
        <w:rPr>
          <w:color w:val="000000"/>
        </w:rPr>
        <w:t>pp</w:t>
      </w:r>
      <w:proofErr w:type="spellEnd"/>
      <w:r w:rsidRPr="00AB5F60">
        <w:rPr>
          <w:color w:val="000000"/>
        </w:rPr>
        <w:t xml:space="preserve">. 101-107. ISSN 1332-9049 [cit. 2009-02-19]. </w:t>
      </w:r>
      <w:r w:rsidRPr="00AB5F60">
        <w:t xml:space="preserve">Dostupné na: &lt;http://www.agr.hr/jcea/issues/jcea10-1/pdf/jcea101-13.pdf&gt;. </w:t>
      </w:r>
    </w:p>
    <w:p w:rsidR="00AB5F60" w:rsidRPr="00AB5F60" w:rsidRDefault="00AB5F60" w:rsidP="000D3AB0">
      <w:pPr>
        <w:pStyle w:val="Literatra"/>
        <w:spacing w:before="0" w:line="360" w:lineRule="auto"/>
        <w:rPr>
          <w:b/>
        </w:rPr>
      </w:pPr>
      <w:r w:rsidRPr="00AB5F60">
        <w:rPr>
          <w:b/>
        </w:rPr>
        <w:t>Dizertačná práca (vzor platí aj pre bakalársku a diplomovú prácu)</w:t>
      </w:r>
    </w:p>
    <w:p w:rsidR="00AB5F60" w:rsidRPr="00AB5F60" w:rsidRDefault="00AB5F60" w:rsidP="000D3AB0">
      <w:pPr>
        <w:pStyle w:val="Literatra"/>
        <w:spacing w:before="0" w:line="360" w:lineRule="auto"/>
      </w:pPr>
      <w:r w:rsidRPr="00AB5F60">
        <w:lastRenderedPageBreak/>
        <w:t xml:space="preserve">KAJANOVÁ, Helena. 2003. </w:t>
      </w:r>
      <w:r w:rsidRPr="00AB5F60">
        <w:rPr>
          <w:i/>
        </w:rPr>
        <w:t xml:space="preserve">Stimulácia a motivácia v riadení ľudských zdrojov </w:t>
      </w:r>
      <w:r w:rsidRPr="00AB5F60">
        <w:t>:</w:t>
      </w:r>
      <w:r w:rsidRPr="00AB5F60">
        <w:rPr>
          <w:i/>
        </w:rPr>
        <w:t xml:space="preserve"> </w:t>
      </w:r>
      <w:r w:rsidRPr="00AB5F60">
        <w:t xml:space="preserve">dizertačná práca. Nitra : SPU. 130 s. </w:t>
      </w:r>
    </w:p>
    <w:p w:rsidR="00AB5F60" w:rsidRPr="00AB5F60" w:rsidRDefault="00AB5F60" w:rsidP="000D3AB0">
      <w:pPr>
        <w:pStyle w:val="Literatra"/>
        <w:spacing w:before="0" w:line="360" w:lineRule="auto"/>
        <w:rPr>
          <w:b/>
        </w:rPr>
      </w:pPr>
      <w:r w:rsidRPr="00AB5F60">
        <w:rPr>
          <w:b/>
        </w:rPr>
        <w:t>Webová stránka</w:t>
      </w:r>
    </w:p>
    <w:p w:rsidR="00AB5F60" w:rsidRPr="00AB5F60" w:rsidRDefault="00AB5F60" w:rsidP="000D3AB0">
      <w:pPr>
        <w:pStyle w:val="Literatra"/>
        <w:spacing w:before="0" w:line="360" w:lineRule="auto"/>
      </w:pPr>
      <w:r w:rsidRPr="00AB5F60">
        <w:rPr>
          <w:i/>
        </w:rPr>
        <w:t>V súčasnosti v SR registrované odrody vyšľachtené na výskumno-šľachtiteľských staniciach a pracoviskách VÚRV Piešťany</w:t>
      </w:r>
      <w:r w:rsidRPr="00AB5F60">
        <w:t>. 2007 [online] Piešťany : VÚRV, aktualizované 2007 [cit. 2010-01-15]. Dostupné na: &lt;http://www.vurv.sk/ odrody/</w:t>
      </w:r>
      <w:proofErr w:type="spellStart"/>
      <w:r w:rsidRPr="00AB5F60">
        <w:t>slovenske</w:t>
      </w:r>
      <w:proofErr w:type="spellEnd"/>
      <w:r w:rsidRPr="00AB5F60">
        <w:t xml:space="preserve">/&gt;. </w:t>
      </w:r>
    </w:p>
    <w:p w:rsidR="00AB5F60" w:rsidRPr="00AB5F60" w:rsidRDefault="00AB5F60" w:rsidP="000D3AB0">
      <w:pPr>
        <w:pStyle w:val="Literatra"/>
        <w:spacing w:before="0" w:line="360" w:lineRule="auto"/>
        <w:rPr>
          <w:b/>
        </w:rPr>
      </w:pPr>
      <w:r w:rsidRPr="00AB5F60">
        <w:rPr>
          <w:b/>
        </w:rPr>
        <w:t xml:space="preserve">Online dostupná elektronická kniha </w:t>
      </w:r>
    </w:p>
    <w:p w:rsidR="00AB5F60" w:rsidRPr="00AB5F60" w:rsidRDefault="00AB5F60" w:rsidP="000D3AB0">
      <w:pPr>
        <w:pStyle w:val="Literatra"/>
        <w:spacing w:before="0" w:line="360" w:lineRule="auto"/>
        <w:rPr>
          <w:color w:val="FF0000"/>
        </w:rPr>
      </w:pPr>
      <w:r w:rsidRPr="00AB5F60">
        <w:t xml:space="preserve">WANSINK, Brian. 2005. </w:t>
      </w:r>
      <w:r w:rsidRPr="00AB5F60">
        <w:rPr>
          <w:i/>
        </w:rPr>
        <w:t xml:space="preserve">Marketing </w:t>
      </w:r>
      <w:proofErr w:type="spellStart"/>
      <w:r w:rsidRPr="00AB5F60">
        <w:rPr>
          <w:i/>
        </w:rPr>
        <w:t>Nutrition</w:t>
      </w:r>
      <w:proofErr w:type="spellEnd"/>
      <w:r w:rsidRPr="00AB5F60">
        <w:rPr>
          <w:i/>
        </w:rPr>
        <w:t xml:space="preserve"> : </w:t>
      </w:r>
      <w:proofErr w:type="spellStart"/>
      <w:r w:rsidRPr="00AB5F60">
        <w:rPr>
          <w:i/>
        </w:rPr>
        <w:t>Soy</w:t>
      </w:r>
      <w:proofErr w:type="spellEnd"/>
      <w:r w:rsidRPr="00AB5F60">
        <w:rPr>
          <w:i/>
        </w:rPr>
        <w:t xml:space="preserve">, </w:t>
      </w:r>
      <w:proofErr w:type="spellStart"/>
      <w:r w:rsidRPr="00AB5F60">
        <w:rPr>
          <w:i/>
        </w:rPr>
        <w:t>Functional</w:t>
      </w:r>
      <w:proofErr w:type="spellEnd"/>
      <w:r w:rsidRPr="00AB5F60">
        <w:rPr>
          <w:i/>
        </w:rPr>
        <w:t xml:space="preserve"> Foods, </w:t>
      </w:r>
      <w:proofErr w:type="spellStart"/>
      <w:r w:rsidRPr="00AB5F60">
        <w:rPr>
          <w:i/>
        </w:rPr>
        <w:t>Biotechnology</w:t>
      </w:r>
      <w:proofErr w:type="spellEnd"/>
      <w:r w:rsidRPr="00AB5F60">
        <w:rPr>
          <w:i/>
        </w:rPr>
        <w:t xml:space="preserve">, and </w:t>
      </w:r>
      <w:proofErr w:type="spellStart"/>
      <w:r w:rsidRPr="00AB5F60">
        <w:rPr>
          <w:i/>
        </w:rPr>
        <w:t>Obesity</w:t>
      </w:r>
      <w:proofErr w:type="spellEnd"/>
      <w:r w:rsidRPr="00AB5F60">
        <w:t xml:space="preserve"> [online]. </w:t>
      </w:r>
      <w:proofErr w:type="spellStart"/>
      <w:r w:rsidRPr="00AB5F60">
        <w:t>Champaing</w:t>
      </w:r>
      <w:proofErr w:type="spellEnd"/>
      <w:r w:rsidRPr="00AB5F60">
        <w:t xml:space="preserve"> : </w:t>
      </w:r>
      <w:proofErr w:type="spellStart"/>
      <w:r w:rsidRPr="00AB5F60">
        <w:t>University</w:t>
      </w:r>
      <w:proofErr w:type="spellEnd"/>
      <w:r w:rsidRPr="00AB5F60">
        <w:t xml:space="preserve"> of Illinois Press. 180 p. ISBN 0-252-02942-9. [cit. 2010-01-20]. Dostupné na: &lt;http://www.jstor.org/stable/10.5406/j.ctt1x74kd&gt;. </w:t>
      </w:r>
    </w:p>
    <w:p w:rsidR="00AB5F60" w:rsidRPr="00AB5F60" w:rsidRDefault="00AB5F60" w:rsidP="000D3AB0">
      <w:pPr>
        <w:pStyle w:val="Literatra"/>
        <w:spacing w:before="0" w:line="360" w:lineRule="auto"/>
        <w:rPr>
          <w:b/>
        </w:rPr>
      </w:pPr>
      <w:r w:rsidRPr="00AB5F60">
        <w:rPr>
          <w:b/>
        </w:rPr>
        <w:t>Vyhláška (vzor platí aj pre zákony)</w:t>
      </w:r>
    </w:p>
    <w:p w:rsidR="00AB5F60" w:rsidRPr="00AB5F60" w:rsidRDefault="00AB5F60" w:rsidP="000D3AB0">
      <w:pPr>
        <w:pStyle w:val="Literatra"/>
        <w:spacing w:before="0" w:line="360" w:lineRule="auto"/>
        <w:rPr>
          <w:i/>
        </w:rPr>
      </w:pPr>
      <w:r w:rsidRPr="00AB5F60">
        <w:rPr>
          <w:i/>
        </w:rPr>
        <w:t xml:space="preserve">Vyhláška č. 131/1997 Zb. Ministerstva školstva Slovenskej republiky zo 7. mája 1997 o doktorandskom štúdiu. </w:t>
      </w: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Pr="00AB5F60" w:rsidRDefault="00AB5F60" w:rsidP="000D3AB0">
      <w:pPr>
        <w:pStyle w:val="Nadpis1"/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10" w:name="_Toc55253318"/>
      <w:r w:rsidRPr="00AB5F60">
        <w:rPr>
          <w:rFonts w:ascii="Times New Roman" w:hAnsi="Times New Roman" w:cs="Times New Roman"/>
          <w:b/>
          <w:color w:val="000000" w:themeColor="text1"/>
        </w:rPr>
        <w:lastRenderedPageBreak/>
        <w:t>Prílohy</w:t>
      </w:r>
      <w:bookmarkEnd w:id="10"/>
    </w:p>
    <w:sectPr w:rsidR="00AB5F60" w:rsidRPr="00AB5F60" w:rsidSect="000D3AB0">
      <w:footerReference w:type="default" r:id="rId11"/>
      <w:type w:val="continuous"/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E4A" w:rsidRDefault="00E93E4A" w:rsidP="000D3AB0">
      <w:pPr>
        <w:spacing w:after="0" w:line="240" w:lineRule="auto"/>
      </w:pPr>
      <w:r>
        <w:separator/>
      </w:r>
    </w:p>
  </w:endnote>
  <w:endnote w:type="continuationSeparator" w:id="0">
    <w:p w:rsidR="00E93E4A" w:rsidRDefault="00E93E4A" w:rsidP="000D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AB0" w:rsidRDefault="000D3AB0">
    <w:pPr>
      <w:pStyle w:val="Pta"/>
      <w:jc w:val="right"/>
    </w:pPr>
  </w:p>
  <w:p w:rsidR="000D3AB0" w:rsidRDefault="000D3AB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3298235"/>
      <w:docPartObj>
        <w:docPartGallery w:val="Page Numbers (Bottom of Page)"/>
        <w:docPartUnique/>
      </w:docPartObj>
    </w:sdtPr>
    <w:sdtEndPr/>
    <w:sdtContent>
      <w:p w:rsidR="000D3AB0" w:rsidRDefault="000D3AB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D3AB0" w:rsidRDefault="000D3A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E4A" w:rsidRDefault="00E93E4A" w:rsidP="000D3AB0">
      <w:pPr>
        <w:spacing w:after="0" w:line="240" w:lineRule="auto"/>
      </w:pPr>
      <w:r>
        <w:separator/>
      </w:r>
    </w:p>
  </w:footnote>
  <w:footnote w:type="continuationSeparator" w:id="0">
    <w:p w:rsidR="00E93E4A" w:rsidRDefault="00E93E4A" w:rsidP="000D3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049F"/>
    <w:multiLevelType w:val="hybridMultilevel"/>
    <w:tmpl w:val="D49E40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679FB"/>
    <w:multiLevelType w:val="hybridMultilevel"/>
    <w:tmpl w:val="B1220A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01931"/>
    <w:multiLevelType w:val="hybridMultilevel"/>
    <w:tmpl w:val="3D6CB012"/>
    <w:lvl w:ilvl="0" w:tplc="04090003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44DFF"/>
    <w:multiLevelType w:val="multilevel"/>
    <w:tmpl w:val="723E30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BD"/>
    <w:rsid w:val="00075A76"/>
    <w:rsid w:val="000D3AB0"/>
    <w:rsid w:val="00481930"/>
    <w:rsid w:val="00646FBD"/>
    <w:rsid w:val="00696B58"/>
    <w:rsid w:val="00A60573"/>
    <w:rsid w:val="00AB5F60"/>
    <w:rsid w:val="00BA25AA"/>
    <w:rsid w:val="00BD5747"/>
    <w:rsid w:val="00D701CC"/>
    <w:rsid w:val="00E93E4A"/>
    <w:rsid w:val="00F24CAE"/>
    <w:rsid w:val="00F6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EBC8"/>
  <w15:chartTrackingRefBased/>
  <w15:docId w15:val="{BD9E5B47-403D-448A-83FE-72AE6621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70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96B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96B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PNormalnyText">
    <w:name w:val="ZP_NormalnyText"/>
    <w:autoRedefine/>
    <w:rsid w:val="00A60573"/>
    <w:pPr>
      <w:tabs>
        <w:tab w:val="left" w:pos="5580"/>
      </w:tabs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PU-titulnylist3">
    <w:name w:val="SPU-titulny list3"/>
    <w:next w:val="ZPNormalnyText"/>
    <w:link w:val="SPU-titulnylist3CharChar"/>
    <w:autoRedefine/>
    <w:rsid w:val="00A60573"/>
    <w:pPr>
      <w:keepNext/>
      <w:widowControl w:val="0"/>
      <w:spacing w:before="60" w:after="0" w:line="360" w:lineRule="auto"/>
    </w:pPr>
    <w:rPr>
      <w:rFonts w:ascii="Times New Roman" w:eastAsia="Times New Roman" w:hAnsi="Times New Roman" w:cs="Arial"/>
      <w:b/>
      <w:bCs/>
      <w:sz w:val="28"/>
      <w:szCs w:val="20"/>
    </w:rPr>
  </w:style>
  <w:style w:type="character" w:customStyle="1" w:styleId="SPU-titulnylist3CharChar">
    <w:name w:val="SPU-titulny list3 Char Char"/>
    <w:link w:val="SPU-titulnylist3"/>
    <w:rsid w:val="00A60573"/>
    <w:rPr>
      <w:rFonts w:ascii="Times New Roman" w:eastAsia="Times New Roman" w:hAnsi="Times New Roman" w:cs="Arial"/>
      <w:b/>
      <w:bCs/>
      <w:sz w:val="28"/>
      <w:szCs w:val="20"/>
    </w:rPr>
  </w:style>
  <w:style w:type="paragraph" w:styleId="Zkladntext2">
    <w:name w:val="Body Text 2"/>
    <w:basedOn w:val="Normlny"/>
    <w:link w:val="Zkladntext2Char"/>
    <w:rsid w:val="00A60573"/>
    <w:pPr>
      <w:spacing w:before="60"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rsid w:val="00A60573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D701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D701CC"/>
    <w:pPr>
      <w:outlineLvl w:val="9"/>
    </w:pPr>
    <w:rPr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96B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96B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ekzoznamu">
    <w:name w:val="List Paragraph"/>
    <w:basedOn w:val="Normlny"/>
    <w:uiPriority w:val="34"/>
    <w:qFormat/>
    <w:rsid w:val="00F669E9"/>
    <w:pPr>
      <w:ind w:left="720"/>
      <w:contextualSpacing/>
    </w:pPr>
  </w:style>
  <w:style w:type="paragraph" w:customStyle="1" w:styleId="Literatra">
    <w:name w:val="Literatúra"/>
    <w:basedOn w:val="Normlny"/>
    <w:rsid w:val="00AB5F60"/>
    <w:pPr>
      <w:tabs>
        <w:tab w:val="left" w:pos="5580"/>
      </w:tabs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rsid w:val="00AB5F60"/>
  </w:style>
  <w:style w:type="paragraph" w:styleId="Obsah1">
    <w:name w:val="toc 1"/>
    <w:basedOn w:val="Normlny"/>
    <w:next w:val="Normlny"/>
    <w:autoRedefine/>
    <w:uiPriority w:val="39"/>
    <w:unhideWhenUsed/>
    <w:rsid w:val="00AB5F60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AB5F60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AB5F60"/>
    <w:pPr>
      <w:spacing w:after="100"/>
      <w:ind w:left="440"/>
    </w:pPr>
  </w:style>
  <w:style w:type="character" w:styleId="Hypertextovprepojenie">
    <w:name w:val="Hyperlink"/>
    <w:basedOn w:val="Predvolenpsmoodseku"/>
    <w:uiPriority w:val="99"/>
    <w:unhideWhenUsed/>
    <w:rsid w:val="00AB5F60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D3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3AB0"/>
  </w:style>
  <w:style w:type="paragraph" w:styleId="Pta">
    <w:name w:val="footer"/>
    <w:basedOn w:val="Normlny"/>
    <w:link w:val="PtaChar"/>
    <w:uiPriority w:val="99"/>
    <w:unhideWhenUsed/>
    <w:rsid w:val="000D3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3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5466D-B72D-41D1-8F03-1303D59A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15</Pages>
  <Words>1333</Words>
  <Characters>7988</Characters>
  <Application>Microsoft Office Word</Application>
  <DocSecurity>0</DocSecurity>
  <Lines>210</Lines>
  <Paragraphs>157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SPOSTT</Company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Kočariková</dc:creator>
  <cp:keywords/>
  <dc:description/>
  <cp:lastModifiedBy>Patrícia Kočariková</cp:lastModifiedBy>
  <cp:revision>2</cp:revision>
  <dcterms:created xsi:type="dcterms:W3CDTF">2020-11-02T20:19:00Z</dcterms:created>
  <dcterms:modified xsi:type="dcterms:W3CDTF">2020-11-20T10:28:00Z</dcterms:modified>
</cp:coreProperties>
</file>