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4" w:rsidRDefault="007F0B64" w:rsidP="008010C7">
      <w:pPr>
        <w:jc w:val="center"/>
        <w:rPr>
          <w:rFonts w:ascii="Times New Roman" w:hAnsi="Times New Roman" w:cs="Times New Roman"/>
          <w:b/>
          <w:sz w:val="28"/>
        </w:rPr>
      </w:pPr>
    </w:p>
    <w:p w:rsidR="007F0B64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>Procedura przyprowadzania i odbierania dzieci</w:t>
      </w:r>
    </w:p>
    <w:p w:rsidR="00870414" w:rsidRPr="008010C7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 xml:space="preserve"> z Przedszkola nr 2 w Kamieńcu Ząbkowickim</w:t>
      </w:r>
    </w:p>
    <w:p w:rsidR="008010C7" w:rsidRDefault="008010C7"/>
    <w:p w:rsidR="008010C7" w:rsidRPr="008010C7" w:rsidRDefault="008010C7" w:rsidP="008010C7">
      <w:pPr>
        <w:jc w:val="both"/>
        <w:rPr>
          <w:rFonts w:ascii="Times New Roman" w:hAnsi="Times New Roman" w:cs="Times New Roman"/>
          <w:b/>
          <w:i/>
          <w:sz w:val="18"/>
        </w:rPr>
      </w:pPr>
      <w:r w:rsidRPr="008010C7">
        <w:rPr>
          <w:rFonts w:ascii="Times New Roman" w:hAnsi="Times New Roman" w:cs="Times New Roman"/>
          <w:b/>
          <w:i/>
          <w:sz w:val="18"/>
        </w:rPr>
        <w:t>Podstawa prawna: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Ustawa z dnia 14 grudnia 2016 r. Prawo Oświatowe (Dz. U. z 2017 r. poz..59)</w:t>
      </w:r>
    </w:p>
    <w:p w:rsid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Rozporządzenie Ministra Edukacji Narodowej i S</w:t>
      </w:r>
      <w:r>
        <w:rPr>
          <w:rFonts w:ascii="Times New Roman" w:hAnsi="Times New Roman" w:cs="Times New Roman"/>
          <w:i/>
          <w:sz w:val="18"/>
        </w:rPr>
        <w:t xml:space="preserve">portu z dnia 31 grudnia 2002 r. </w:t>
      </w:r>
      <w:r w:rsidRPr="008010C7">
        <w:rPr>
          <w:rFonts w:ascii="Times New Roman" w:hAnsi="Times New Roman" w:cs="Times New Roman"/>
          <w:i/>
          <w:sz w:val="18"/>
        </w:rPr>
        <w:t xml:space="preserve">w sprawie bezpieczeństwa 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i higieny w publicznych i niepublicznych szkołach i plac</w:t>
      </w:r>
      <w:r>
        <w:rPr>
          <w:rFonts w:ascii="Times New Roman" w:hAnsi="Times New Roman" w:cs="Times New Roman"/>
          <w:i/>
          <w:sz w:val="18"/>
        </w:rPr>
        <w:t xml:space="preserve">ówkach  (Dz. U. z 2003 r. nr </w:t>
      </w:r>
      <w:r w:rsidRPr="008010C7">
        <w:rPr>
          <w:rFonts w:ascii="Times New Roman" w:hAnsi="Times New Roman" w:cs="Times New Roman"/>
          <w:i/>
          <w:sz w:val="18"/>
        </w:rPr>
        <w:t xml:space="preserve"> 6, poz. 69)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Konwencja Praw Dziecka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Statut Pr</w:t>
      </w:r>
      <w:r>
        <w:rPr>
          <w:rFonts w:ascii="Times New Roman" w:hAnsi="Times New Roman" w:cs="Times New Roman"/>
          <w:i/>
          <w:sz w:val="18"/>
        </w:rPr>
        <w:t>zedszkola Samorządowego nr 2 w K</w:t>
      </w:r>
      <w:r w:rsidRPr="008010C7">
        <w:rPr>
          <w:rFonts w:ascii="Times New Roman" w:hAnsi="Times New Roman" w:cs="Times New Roman"/>
          <w:i/>
          <w:sz w:val="18"/>
        </w:rPr>
        <w:t>amieńcu Ząbkowickim</w:t>
      </w:r>
    </w:p>
    <w:p w:rsidR="008010C7" w:rsidRPr="008010C7" w:rsidRDefault="008010C7" w:rsidP="008010C7">
      <w:pPr>
        <w:jc w:val="both"/>
        <w:rPr>
          <w:rFonts w:ascii="Times New Roman" w:hAnsi="Times New Roman" w:cs="Times New Roman"/>
          <w:i/>
          <w:sz w:val="18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>§</w:t>
      </w:r>
      <w:r>
        <w:rPr>
          <w:b/>
          <w:sz w:val="28"/>
        </w:rPr>
        <w:t xml:space="preserve"> </w:t>
      </w:r>
      <w:r w:rsidR="008010C7" w:rsidRPr="001F5B17">
        <w:rPr>
          <w:b/>
          <w:sz w:val="28"/>
        </w:rPr>
        <w:t>1</w:t>
      </w:r>
    </w:p>
    <w:p w:rsidR="008010C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Postanowienia ogólne</w:t>
      </w:r>
    </w:p>
    <w:p w:rsidR="008010C7" w:rsidRPr="002B5E9F" w:rsidRDefault="002B5E9F" w:rsidP="002B5E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służy zapewnieniu dzieciom pełnego bezpieczeństwa w czasie przyprowadzania </w:t>
      </w:r>
      <w:r>
        <w:rPr>
          <w:rFonts w:ascii="Times New Roman" w:hAnsi="Times New Roman" w:cs="Times New Roman"/>
          <w:sz w:val="24"/>
          <w:szCs w:val="24"/>
        </w:rPr>
        <w:br/>
        <w:t>i odbierania z przedszkola oraz określa odpowiedzialność Rodziców lub innych osób przez nich upoważnionych (zwanych dalej opiekunami), nauczycieli oraz pozostałych pracowników przedszkola.</w:t>
      </w: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8010C7" w:rsidRPr="001F5B17">
        <w:rPr>
          <w:b/>
          <w:sz w:val="28"/>
        </w:rPr>
        <w:t>2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Przyprowadzanie dzieci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dzieci w drodze do przedszkola odpowiadają rodzice/opiekunowie.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przyprowadzane są od godz. 6.30 przez rodziców/opiekunów.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przekazują dzieci pracownikowi przedszkola a pracownicy przekazują dzieci do sali nauczycielom dyżurującym.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nauczyciela rozpoczyna się z chwilą wprowadzenia dziecka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Rodzice/opiekunowie, którzy zdecydują, że ich dziecko będzie samodzielnie wchodziło do Sali, biorą na siebie pełną odpowiedzialność za bezpieczeństwo swojego dziecka w czasie przechodzenia z szatni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odbierający dziecko ma obowiązek zwrócenia uwagi czy wnoszone przez dziecko zabawki lub inne przedmioty nie mają cech niebezpiecznych mogących stworzyć zagrożenie.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prawo odmówić przyjęcia do przedszkola dziecka chorego lub podejrzanego </w:t>
      </w:r>
      <w:r>
        <w:rPr>
          <w:rFonts w:ascii="Times New Roman" w:hAnsi="Times New Roman" w:cs="Times New Roman"/>
          <w:sz w:val="24"/>
          <w:szCs w:val="24"/>
        </w:rPr>
        <w:br/>
        <w:t xml:space="preserve">o chorobę. 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nieobecności dziecka spowodowanej chorobą rodzice zobowiązani są do przedłożenia zaświadczenia lekarskiego potwierdzającego zakończenie leczenia.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 jest przekazanie nauczycielom aktualnych telefonów kontaktowych (szczególnie numerów telefonów komórkowych).</w:t>
      </w:r>
    </w:p>
    <w:p w:rsidR="00D3461A" w:rsidRDefault="00D3461A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komunikują się z przedszkolem wyłącznie na telefon stacjonarny 74 8 173 175 </w:t>
      </w:r>
      <w:r>
        <w:rPr>
          <w:rFonts w:ascii="Times New Roman" w:hAnsi="Times New Roman" w:cs="Times New Roman"/>
          <w:sz w:val="24"/>
          <w:szCs w:val="24"/>
        </w:rPr>
        <w:br/>
        <w:t>w godz. funkcjonowania przedszkola 6.30 – 15.30.</w:t>
      </w:r>
    </w:p>
    <w:p w:rsidR="008010C7" w:rsidRDefault="008010C7" w:rsidP="002B5E9F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2B5E9F">
      <w:pPr>
        <w:rPr>
          <w:rFonts w:ascii="Times New Roman" w:hAnsi="Times New Roman" w:cs="Times New Roman"/>
          <w:sz w:val="24"/>
          <w:szCs w:val="24"/>
        </w:rPr>
      </w:pPr>
    </w:p>
    <w:p w:rsidR="007F0B64" w:rsidRPr="002B5E9F" w:rsidRDefault="007F0B64" w:rsidP="002B5E9F">
      <w:pPr>
        <w:rPr>
          <w:rFonts w:ascii="Times New Roman" w:hAnsi="Times New Roman" w:cs="Times New Roman"/>
          <w:sz w:val="24"/>
          <w:szCs w:val="24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8010C7" w:rsidRPr="001F5B17">
        <w:rPr>
          <w:b/>
          <w:sz w:val="28"/>
        </w:rPr>
        <w:t>3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Odbieranie dzieci</w:t>
      </w:r>
    </w:p>
    <w:p w:rsidR="008010C7" w:rsidRPr="00397CAA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Dzieci przebywające w przedszkolu 5 godzin można odbierać od godz. 12.30.</w:t>
      </w:r>
    </w:p>
    <w:p w:rsidR="002B5E9F" w:rsidRPr="00397CAA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Dzieci przebywające w przedszkolu </w:t>
      </w:r>
      <w:r w:rsidR="001B02EE" w:rsidRPr="00397CAA">
        <w:rPr>
          <w:rFonts w:ascii="Times New Roman" w:hAnsi="Times New Roman" w:cs="Times New Roman"/>
          <w:sz w:val="24"/>
          <w:szCs w:val="24"/>
        </w:rPr>
        <w:t>cały dzień należy odbierać do godziny 15.30.</w:t>
      </w:r>
    </w:p>
    <w:p w:rsidR="001B02EE" w:rsidRPr="00397CAA" w:rsidRDefault="001B02EE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Odbiór dzieci z przedszkola jest możliwy wyłącznie przez rodziców bądź inne osoby dorosłe przez nich upoważnione.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Obowiązkiem nauczycieli jest upewnienie się czy dziecko jest odbierane przez osobę wskazaną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upoważnieniu.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Odpowiedzialność nad dzieckiem dojeżdżającym w drodze do/z autobusu pełni nauczyciel,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autobusie opiekę sprawuje osoba pilnująca dzieci nie będąca pracownikiem przedszkola.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Nauczyciel stanowczo odmawia wydania dziecka z przedszkola w przypadku , gdy stan osoby zamierzającej odebrać dziecko wskazuje na spożycie alkoholu lub przejawia agresywne zachowanie i nie jest ona w stanie zapewnić dziecku bezpieczeństwa. W tym przypadku nauczyciel wzywa drugiego rodzica lub inną upoważnioną do odbioru dziecka osobę. Jeżeli jest to niemożliwe </w:t>
      </w:r>
      <w:r w:rsidR="00397CAA" w:rsidRPr="00397CAA">
        <w:rPr>
          <w:rFonts w:ascii="Times New Roman" w:hAnsi="Times New Roman" w:cs="Times New Roman"/>
          <w:sz w:val="24"/>
          <w:szCs w:val="24"/>
        </w:rPr>
        <w:t xml:space="preserve">personel przedszkola ma obowiązek poinformować o zdarzeniu dyrektora placówki. </w:t>
      </w:r>
    </w:p>
    <w:p w:rsidR="001B02EE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  </w:t>
      </w:r>
      <w:r w:rsidR="00397CAA" w:rsidRPr="00397CAA">
        <w:rPr>
          <w:rFonts w:ascii="Times New Roman" w:hAnsi="Times New Roman" w:cs="Times New Roman"/>
          <w:sz w:val="24"/>
          <w:szCs w:val="24"/>
        </w:rPr>
        <w:t>Dyrektor wydaje dyspozycje nauczycielom mające na celu odizolowanie dziecka od rodzica/opiekuna znajdującego się pod wpływem alkoholu.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sytuacja zgłaszania się po dziecko  rodzica/opiekuna w stanie nietrzeźwości powtórzy się, dyrektor powiadamia policję.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Osoba upoważniona w momencie odbioru dziecka powinna posiadać przy sobie dowód osobisty i na żądanie nauczyciela go okazać.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W przypadku pozostania rodzica/opiekuna na placu przedszkolnym po odebraniu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(np. rozmowa rodzica z nauczycielem), nauczyciel nie odpowiada za jego bezpieczeństwo.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 nauczyciel zobowiązany jest powiadomić telefonicznie rodziców lub osoby upoważnione do obioru o zaistniałej sytuacji.</w:t>
      </w:r>
    </w:p>
    <w:p w:rsidR="00397CAA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pod wskazanymi przez rodziców numerami telefonów (praca, dom, telefon komórkowy) nie można uzyskać informacji o miejscu pobytu rodziców lub osób upoważnionych do odbioru dziecka nauczyciel oczekuje z dzieckiem w placówce.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właściwe przestrzeganie zasad przyprowadzania i odbierania dzieci z przedszkola odpowiedzialni są rodzice oraz nauczyciel.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sprawują opiekę nad dzieckiem od chwili przejęcia go od osoby przyprowadzającej, </w:t>
      </w:r>
      <w:r w:rsidR="00E662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aż do momentu przekazania dziecka rodzicom lub upoważnionej osobie.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zebraniu organizacyjnym rodzice są informowani o zasadach </w:t>
      </w:r>
      <w:r w:rsidR="00E6628E">
        <w:rPr>
          <w:rFonts w:ascii="Times New Roman" w:hAnsi="Times New Roman" w:cs="Times New Roman"/>
          <w:sz w:val="24"/>
          <w:szCs w:val="24"/>
        </w:rPr>
        <w:t xml:space="preserve">przyprowadzania </w:t>
      </w:r>
      <w:r w:rsidR="00E6628E">
        <w:rPr>
          <w:rFonts w:ascii="Times New Roman" w:hAnsi="Times New Roman" w:cs="Times New Roman"/>
          <w:sz w:val="24"/>
          <w:szCs w:val="24"/>
        </w:rPr>
        <w:br/>
        <w:t>i odbioru dzieci.</w:t>
      </w:r>
    </w:p>
    <w:p w:rsidR="00E6628E" w:rsidRDefault="00E6628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procedury zostaje udostępniona rodzicom na tablicy ogłoszeń w Przedszkolu Samorządowym nr 2 w Kamieńcu Ząbkowickim.</w:t>
      </w:r>
    </w:p>
    <w:p w:rsidR="00E6628E" w:rsidRPr="002B5E9F" w:rsidRDefault="00E6628E" w:rsidP="00E662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10C7" w:rsidRDefault="008010C7" w:rsidP="008010C7">
      <w:r>
        <w:t xml:space="preserve">Procedura obowiązuje od dnia </w:t>
      </w:r>
      <w:r w:rsidR="00B642B7">
        <w:t>10.12.2020 r.</w:t>
      </w:r>
    </w:p>
    <w:p w:rsidR="008010C7" w:rsidRDefault="008010C7" w:rsidP="008010C7"/>
    <w:sectPr w:rsidR="008010C7" w:rsidSect="00850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32" w:rsidRDefault="004F7B32" w:rsidP="002B5E9F">
      <w:pPr>
        <w:spacing w:after="0" w:line="240" w:lineRule="auto"/>
      </w:pPr>
      <w:r>
        <w:separator/>
      </w:r>
    </w:p>
  </w:endnote>
  <w:endnote w:type="continuationSeparator" w:id="1">
    <w:p w:rsidR="004F7B32" w:rsidRDefault="004F7B32" w:rsidP="002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32" w:rsidRDefault="004F7B32" w:rsidP="002B5E9F">
      <w:pPr>
        <w:spacing w:after="0" w:line="240" w:lineRule="auto"/>
      </w:pPr>
      <w:r>
        <w:separator/>
      </w:r>
    </w:p>
  </w:footnote>
  <w:footnote w:type="continuationSeparator" w:id="1">
    <w:p w:rsidR="004F7B32" w:rsidRDefault="004F7B32" w:rsidP="002B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A28"/>
    <w:multiLevelType w:val="hybridMultilevel"/>
    <w:tmpl w:val="299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7E27"/>
    <w:multiLevelType w:val="hybridMultilevel"/>
    <w:tmpl w:val="BD04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4DF"/>
    <w:multiLevelType w:val="hybridMultilevel"/>
    <w:tmpl w:val="C8C4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E2A"/>
    <w:multiLevelType w:val="hybridMultilevel"/>
    <w:tmpl w:val="64A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C7"/>
    <w:rsid w:val="00022AD9"/>
    <w:rsid w:val="001B02EE"/>
    <w:rsid w:val="001F5B17"/>
    <w:rsid w:val="002B5E9F"/>
    <w:rsid w:val="00397CAA"/>
    <w:rsid w:val="004F7B32"/>
    <w:rsid w:val="006E2865"/>
    <w:rsid w:val="007F0B64"/>
    <w:rsid w:val="008010C7"/>
    <w:rsid w:val="008500B7"/>
    <w:rsid w:val="00870414"/>
    <w:rsid w:val="009B520E"/>
    <w:rsid w:val="00B642B7"/>
    <w:rsid w:val="00CE3A71"/>
    <w:rsid w:val="00D3461A"/>
    <w:rsid w:val="00D754CE"/>
    <w:rsid w:val="00E6628E"/>
    <w:rsid w:val="00F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2020-12-10T12:39:00Z</cp:lastPrinted>
  <dcterms:created xsi:type="dcterms:W3CDTF">2020-02-10T10:08:00Z</dcterms:created>
  <dcterms:modified xsi:type="dcterms:W3CDTF">2020-12-10T12:39:00Z</dcterms:modified>
</cp:coreProperties>
</file>