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7F424" w14:textId="3485C887" w:rsidR="00AF3B21" w:rsidRPr="00AF3B21" w:rsidRDefault="00AF3B21" w:rsidP="00AF3B21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B21">
        <w:rPr>
          <w:rFonts w:ascii="Times New Roman" w:hAnsi="Times New Roman" w:cs="Times New Roman"/>
          <w:b/>
          <w:sz w:val="24"/>
          <w:szCs w:val="24"/>
        </w:rPr>
        <w:t xml:space="preserve">SCENARIUSZ   Z ZAKRESU </w:t>
      </w:r>
      <w:r w:rsidR="0006650A">
        <w:rPr>
          <w:rFonts w:ascii="Times New Roman" w:hAnsi="Times New Roman" w:cs="Times New Roman"/>
          <w:b/>
          <w:sz w:val="24"/>
          <w:szCs w:val="24"/>
        </w:rPr>
        <w:t>SURDOPEDAGOGIKI</w:t>
      </w:r>
    </w:p>
    <w:p w14:paraId="379DA8A0" w14:textId="77777777" w:rsidR="00AF3B21" w:rsidRPr="00AF3B21" w:rsidRDefault="00AF3B21" w:rsidP="00AF3B21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5AC7A9" w14:textId="4CBEE288" w:rsid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b/>
          <w:sz w:val="24"/>
          <w:szCs w:val="24"/>
        </w:rPr>
        <w:t>Temat</w:t>
      </w:r>
      <w:r w:rsidRPr="00AF3B21">
        <w:rPr>
          <w:rFonts w:ascii="Times New Roman" w:hAnsi="Times New Roman" w:cs="Times New Roman"/>
          <w:sz w:val="24"/>
          <w:szCs w:val="24"/>
        </w:rPr>
        <w:t xml:space="preserve"> : </w:t>
      </w:r>
      <w:r w:rsidR="00674B80">
        <w:rPr>
          <w:rFonts w:ascii="Times New Roman" w:hAnsi="Times New Roman" w:cs="Times New Roman"/>
          <w:sz w:val="24"/>
          <w:szCs w:val="24"/>
        </w:rPr>
        <w:t>Karuzela uczuć</w:t>
      </w:r>
    </w:p>
    <w:p w14:paraId="06BC41E4" w14:textId="77777777" w:rsidR="0006650A" w:rsidRDefault="0006650A" w:rsidP="00AF3B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918601" w14:textId="5B10BD6C" w:rsidR="00F71A86" w:rsidRDefault="0006650A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Opracowanie:</w:t>
      </w:r>
      <w:r>
        <w:rPr>
          <w:rFonts w:ascii="Times New Roman" w:hAnsi="Times New Roman" w:cs="Times New Roman"/>
          <w:sz w:val="24"/>
          <w:szCs w:val="24"/>
        </w:rPr>
        <w:t xml:space="preserve"> Katarzyna Piec, Marlena Jackowska, Katarzyna Krekora, Patrycja Pietras, Magdalena Wesołowska. </w:t>
      </w:r>
    </w:p>
    <w:p w14:paraId="2C3FB153" w14:textId="77777777" w:rsidR="0006650A" w:rsidRPr="0006650A" w:rsidRDefault="0006650A" w:rsidP="00AF3B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AA7E74" w14:textId="77777777" w:rsidR="00AF3B21" w:rsidRPr="00F71A86" w:rsidRDefault="00AF3B21" w:rsidP="00AF3B2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A86">
        <w:rPr>
          <w:rFonts w:ascii="Times New Roman" w:hAnsi="Times New Roman" w:cs="Times New Roman"/>
          <w:b/>
          <w:bCs/>
          <w:sz w:val="24"/>
          <w:szCs w:val="24"/>
          <w:u w:val="single"/>
        </w:rPr>
        <w:t>Cel ogólny:</w:t>
      </w:r>
    </w:p>
    <w:p w14:paraId="4EC1FCBC" w14:textId="77393672" w:rsid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 xml:space="preserve">- </w:t>
      </w:r>
      <w:r w:rsidR="002748F8">
        <w:rPr>
          <w:rFonts w:ascii="Times New Roman" w:hAnsi="Times New Roman" w:cs="Times New Roman"/>
          <w:sz w:val="24"/>
          <w:szCs w:val="24"/>
        </w:rPr>
        <w:t>rozwijanie</w:t>
      </w:r>
      <w:r w:rsidR="00F71A86">
        <w:rPr>
          <w:rFonts w:ascii="Times New Roman" w:hAnsi="Times New Roman" w:cs="Times New Roman"/>
          <w:sz w:val="24"/>
          <w:szCs w:val="24"/>
        </w:rPr>
        <w:t xml:space="preserve"> </w:t>
      </w:r>
      <w:r w:rsidR="002748F8">
        <w:rPr>
          <w:rFonts w:ascii="Times New Roman" w:hAnsi="Times New Roman" w:cs="Times New Roman"/>
          <w:sz w:val="24"/>
          <w:szCs w:val="24"/>
        </w:rPr>
        <w:t>kompetencji społecznych;</w:t>
      </w:r>
    </w:p>
    <w:p w14:paraId="4C8B7F2C" w14:textId="40BF5F8C" w:rsidR="002748F8" w:rsidRPr="00AF3B21" w:rsidRDefault="002748F8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usprawnianie percepcji słuchowej;</w:t>
      </w:r>
    </w:p>
    <w:p w14:paraId="030994EA" w14:textId="77777777" w:rsidR="00AF3B21" w:rsidRPr="00F71A86" w:rsidRDefault="00AF3B21" w:rsidP="00AF3B2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A86">
        <w:rPr>
          <w:rFonts w:ascii="Times New Roman" w:hAnsi="Times New Roman" w:cs="Times New Roman"/>
          <w:b/>
          <w:bCs/>
          <w:sz w:val="24"/>
          <w:szCs w:val="24"/>
          <w:u w:val="single"/>
        </w:rPr>
        <w:t>Cele szczegółowe:</w:t>
      </w:r>
    </w:p>
    <w:p w14:paraId="77CD8B58" w14:textId="77777777" w:rsidR="00F71A86" w:rsidRPr="00F71A86" w:rsidRDefault="00AF3B21" w:rsidP="00F71A86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 xml:space="preserve">- </w:t>
      </w:r>
      <w:r w:rsidR="00F71A86" w:rsidRPr="00F71A86">
        <w:rPr>
          <w:rFonts w:ascii="Times New Roman" w:hAnsi="Times New Roman" w:cs="Times New Roman"/>
          <w:sz w:val="24"/>
          <w:szCs w:val="24"/>
        </w:rPr>
        <w:t>rozwijanie wrażliwości słuchowej,</w:t>
      </w:r>
    </w:p>
    <w:p w14:paraId="54E9ACAD" w14:textId="1232CE37" w:rsidR="005F458E" w:rsidRPr="00F71A86" w:rsidRDefault="00F71A86" w:rsidP="00F71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1A86">
        <w:rPr>
          <w:rFonts w:ascii="Times New Roman" w:hAnsi="Times New Roman" w:cs="Times New Roman"/>
          <w:sz w:val="24"/>
          <w:szCs w:val="24"/>
        </w:rPr>
        <w:t>doskonalenie koncentracji słuchowej,</w:t>
      </w:r>
    </w:p>
    <w:p w14:paraId="6FDB8017" w14:textId="52CDF687" w:rsidR="002748F8" w:rsidRPr="00F71A86" w:rsidRDefault="00F71A86" w:rsidP="00F71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1A86">
        <w:rPr>
          <w:rFonts w:ascii="Times New Roman" w:hAnsi="Times New Roman" w:cs="Times New Roman"/>
          <w:sz w:val="24"/>
          <w:szCs w:val="24"/>
        </w:rPr>
        <w:t xml:space="preserve">rozwijanie </w:t>
      </w:r>
      <w:r w:rsidR="002748F8">
        <w:rPr>
          <w:rFonts w:ascii="Times New Roman" w:hAnsi="Times New Roman" w:cs="Times New Roman"/>
          <w:sz w:val="24"/>
          <w:szCs w:val="24"/>
        </w:rPr>
        <w:t>umiejętności identyfikowania uczuć i emocji;</w:t>
      </w:r>
    </w:p>
    <w:p w14:paraId="208C9B75" w14:textId="20524E19" w:rsidR="00AF3B21" w:rsidRPr="00AF3B21" w:rsidRDefault="00F71A86" w:rsidP="00F71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48F8">
        <w:rPr>
          <w:rFonts w:ascii="Times New Roman" w:hAnsi="Times New Roman" w:cs="Times New Roman"/>
          <w:sz w:val="24"/>
          <w:szCs w:val="24"/>
        </w:rPr>
        <w:t>doskonalenie umiejętności wyrażania uczuć za pomocą słów i gestów.</w:t>
      </w:r>
    </w:p>
    <w:p w14:paraId="4D34917F" w14:textId="77777777" w:rsidR="00AF3B21" w:rsidRPr="00F71A86" w:rsidRDefault="00AF3B21" w:rsidP="00AF3B2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A86">
        <w:rPr>
          <w:rFonts w:ascii="Times New Roman" w:hAnsi="Times New Roman" w:cs="Times New Roman"/>
          <w:b/>
          <w:bCs/>
          <w:sz w:val="24"/>
          <w:szCs w:val="24"/>
          <w:u w:val="single"/>
        </w:rPr>
        <w:t>Czas trwania:</w:t>
      </w:r>
    </w:p>
    <w:p w14:paraId="74BEA59A" w14:textId="77777777" w:rsidR="00AF3B21" w:rsidRPr="00F71A86" w:rsidRDefault="00AF3B21" w:rsidP="00AF3B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1A8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71A86">
        <w:rPr>
          <w:rFonts w:ascii="Times New Roman" w:hAnsi="Times New Roman" w:cs="Times New Roman"/>
          <w:sz w:val="24"/>
          <w:szCs w:val="24"/>
        </w:rPr>
        <w:t>60 minut;</w:t>
      </w:r>
    </w:p>
    <w:p w14:paraId="50E3F76F" w14:textId="77777777" w:rsidR="00AF3B21" w:rsidRPr="00F71A86" w:rsidRDefault="00AF3B21" w:rsidP="00AF3B2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A86">
        <w:rPr>
          <w:rFonts w:ascii="Times New Roman" w:hAnsi="Times New Roman" w:cs="Times New Roman"/>
          <w:b/>
          <w:bCs/>
          <w:sz w:val="24"/>
          <w:szCs w:val="24"/>
          <w:u w:val="single"/>
        </w:rPr>
        <w:t>Metody:</w:t>
      </w:r>
    </w:p>
    <w:p w14:paraId="54984C24" w14:textId="77777777"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>- oglądowa;</w:t>
      </w:r>
    </w:p>
    <w:p w14:paraId="71ADF3B7" w14:textId="77777777"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>- praktycznego działania;</w:t>
      </w:r>
    </w:p>
    <w:p w14:paraId="396BB03D" w14:textId="77777777"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>- słowna;</w:t>
      </w:r>
    </w:p>
    <w:p w14:paraId="3D757695" w14:textId="77777777" w:rsidR="00AF3B21" w:rsidRPr="00F71A86" w:rsidRDefault="00AF3B21" w:rsidP="00AF3B2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A86">
        <w:rPr>
          <w:rFonts w:ascii="Times New Roman" w:hAnsi="Times New Roman" w:cs="Times New Roman"/>
          <w:b/>
          <w:bCs/>
          <w:sz w:val="24"/>
          <w:szCs w:val="24"/>
          <w:u w:val="single"/>
        </w:rPr>
        <w:t>Forma pracy:</w:t>
      </w:r>
    </w:p>
    <w:p w14:paraId="5E5306CC" w14:textId="5D8EADEA"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 xml:space="preserve">- </w:t>
      </w:r>
      <w:r w:rsidR="00F71A86">
        <w:rPr>
          <w:rFonts w:ascii="Times New Roman" w:hAnsi="Times New Roman" w:cs="Times New Roman"/>
          <w:sz w:val="24"/>
          <w:szCs w:val="24"/>
        </w:rPr>
        <w:t>indywidualna;</w:t>
      </w:r>
    </w:p>
    <w:p w14:paraId="3238A3B1" w14:textId="77777777" w:rsidR="00AF3B21" w:rsidRPr="00F71A86" w:rsidRDefault="00AF3B21" w:rsidP="00AF3B2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A86">
        <w:rPr>
          <w:rFonts w:ascii="Times New Roman" w:hAnsi="Times New Roman" w:cs="Times New Roman"/>
          <w:b/>
          <w:bCs/>
          <w:sz w:val="24"/>
          <w:szCs w:val="24"/>
          <w:u w:val="single"/>
        </w:rPr>
        <w:t>Środki dydaktyczne:</w:t>
      </w:r>
    </w:p>
    <w:p w14:paraId="7D97CFB4" w14:textId="170E050F" w:rsidR="00AF3B21" w:rsidRPr="00AF3B21" w:rsidRDefault="00D00458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Karta pracy, wiersz D. Gellner „Zły humorek”, kartonik zielony i czerwony, </w:t>
      </w:r>
      <w:r w:rsidR="004670F2">
        <w:rPr>
          <w:rFonts w:ascii="Times New Roman" w:hAnsi="Times New Roman" w:cs="Times New Roman"/>
          <w:sz w:val="24"/>
          <w:szCs w:val="24"/>
        </w:rPr>
        <w:t>utwór mp3 „Wesoło – smutno”,</w:t>
      </w:r>
      <w:r w:rsidR="002748F8">
        <w:rPr>
          <w:rFonts w:ascii="Times New Roman" w:hAnsi="Times New Roman" w:cs="Times New Roman"/>
          <w:sz w:val="24"/>
          <w:szCs w:val="24"/>
        </w:rPr>
        <w:t xml:space="preserve"> plastikowa butelka, płynny silikon, cekiny, brokat itp. </w:t>
      </w:r>
    </w:p>
    <w:p w14:paraId="050C43FD" w14:textId="42990219" w:rsidR="00F71A86" w:rsidRDefault="00F71A86" w:rsidP="00AF3B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F253F9" w14:textId="52055731" w:rsidR="00F71A86" w:rsidRDefault="00F71A86" w:rsidP="00AF3B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EEE033" w14:textId="77777777" w:rsidR="00674B80" w:rsidRDefault="00674B80" w:rsidP="00AF3B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D3053B" w14:textId="034D0C25" w:rsidR="00AF3B21" w:rsidRDefault="00AF3B21" w:rsidP="00AF3B2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A86">
        <w:rPr>
          <w:rFonts w:ascii="Times New Roman" w:hAnsi="Times New Roman" w:cs="Times New Roman"/>
          <w:b/>
          <w:bCs/>
          <w:sz w:val="24"/>
          <w:szCs w:val="24"/>
          <w:u w:val="single"/>
        </w:rPr>
        <w:t>Przebieg aktywności:</w:t>
      </w:r>
    </w:p>
    <w:p w14:paraId="3DD78B42" w14:textId="11063614" w:rsidR="00F71A86" w:rsidRDefault="00F71A86" w:rsidP="00AF3B2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FB59B89" w14:textId="783B7880" w:rsidR="00ED1217" w:rsidRDefault="00674B80" w:rsidP="00674B8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oddechowa z piórkiem.</w:t>
      </w:r>
    </w:p>
    <w:p w14:paraId="1C8AB7CB" w14:textId="10B9B2CD" w:rsidR="00674B80" w:rsidRDefault="00674B80" w:rsidP="00674B8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F0D23F6" w14:textId="5E9822D0" w:rsidR="00674B80" w:rsidRDefault="00674B80" w:rsidP="00674B8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dmucha z różną siłą w piórko zawieszone na nitce. Następnie dostaje piórko, które podrzuca swobodnie do góry i stara się utrzymać strumieniem oddechu jak najwyżej.</w:t>
      </w:r>
    </w:p>
    <w:p w14:paraId="0D7C6CD1" w14:textId="79674CF0" w:rsidR="00674B80" w:rsidRDefault="00674B80" w:rsidP="00674B8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AFF8A2D" w14:textId="4007F2B2" w:rsidR="00674B80" w:rsidRDefault="00C82191" w:rsidP="00674B8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Określanie swojego uczucia. (Załącznik)</w:t>
      </w:r>
    </w:p>
    <w:p w14:paraId="11AA7BFB" w14:textId="5462FC49" w:rsidR="00C82191" w:rsidRDefault="00C82191" w:rsidP="00C8219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4756DE2" w14:textId="0BF66C76" w:rsidR="00C82191" w:rsidRDefault="00C82191" w:rsidP="00C8219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Rozmowa na temat uczuć, emocji, które zna dziecko. Określanie jaki nastrój mają buźki w karcie pracy. Pomalowanie tej buźki, która odpowiada uczuciom dziecka </w:t>
      </w:r>
      <w:r>
        <w:rPr>
          <w:rFonts w:ascii="Times New Roman" w:hAnsi="Times New Roman" w:cs="Times New Roman"/>
          <w:sz w:val="24"/>
          <w:szCs w:val="24"/>
        </w:rPr>
        <w:br/>
        <w:t xml:space="preserve">w danym dniu. </w:t>
      </w:r>
    </w:p>
    <w:p w14:paraId="07AB9D86" w14:textId="5DC6C910" w:rsidR="00C82191" w:rsidRDefault="00C82191" w:rsidP="00C8219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E1C4B2C" w14:textId="6E3A9367" w:rsidR="00C82191" w:rsidRDefault="00C82191" w:rsidP="00C8219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mimiczna.</w:t>
      </w:r>
    </w:p>
    <w:p w14:paraId="5835C05E" w14:textId="2121A9FF" w:rsidR="00C82191" w:rsidRDefault="00C82191" w:rsidP="00C8219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38358EE" w14:textId="21BB5DCF" w:rsidR="00C82191" w:rsidRDefault="00C82191" w:rsidP="00C8219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słucha zdań czytanych przez nauczyciela/ rodzica i za pomocą mimiki pokazuje jakby się wtedy czuł.</w:t>
      </w:r>
    </w:p>
    <w:p w14:paraId="2C0A8965" w14:textId="04B9B600" w:rsidR="00C82191" w:rsidRDefault="00C82191" w:rsidP="00C8219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387C8A2" w14:textId="4632C8EA" w:rsidR="00C82191" w:rsidRDefault="00C82191" w:rsidP="00C8219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Np.</w:t>
      </w:r>
    </w:p>
    <w:p w14:paraId="2B38B172" w14:textId="481D3F03" w:rsidR="00C82191" w:rsidRDefault="00C82191" w:rsidP="00C8219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zgubił się mój ulubiony miś;</w:t>
      </w:r>
    </w:p>
    <w:p w14:paraId="2E9CF7ED" w14:textId="7401D0F1" w:rsidR="00C82191" w:rsidRDefault="00C82191" w:rsidP="00C8219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znalazłem ulubioną zabawkę;</w:t>
      </w:r>
    </w:p>
    <w:p w14:paraId="72A40D90" w14:textId="62063DBE" w:rsidR="00C82191" w:rsidRDefault="00C82191" w:rsidP="00C8219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ktoś pomazał mój rysunek;</w:t>
      </w:r>
    </w:p>
    <w:p w14:paraId="247B9D0F" w14:textId="580752DA" w:rsidR="00C82191" w:rsidRDefault="00C82191" w:rsidP="00C8219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dostałem paczkę cukierków;</w:t>
      </w:r>
    </w:p>
    <w:p w14:paraId="2C024A3E" w14:textId="4C77ED38" w:rsidR="00C82191" w:rsidRDefault="00C82191" w:rsidP="00C8219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jem cytrynę;</w:t>
      </w:r>
    </w:p>
    <w:p w14:paraId="2FD4565C" w14:textId="555D82C1" w:rsidR="00C82191" w:rsidRDefault="00C82191" w:rsidP="00C8219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robię coś czego nie lubię;</w:t>
      </w:r>
    </w:p>
    <w:p w14:paraId="70011230" w14:textId="3888E980" w:rsidR="00C82191" w:rsidRDefault="00C82191" w:rsidP="00C8219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7729788" w14:textId="013BA853" w:rsidR="00C82191" w:rsidRDefault="00D00458" w:rsidP="00C8219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Wysłuchanie wiersza D. Gellner „Zły humorek”</w:t>
      </w:r>
    </w:p>
    <w:p w14:paraId="5E3CBB7B" w14:textId="5AF14C80" w:rsidR="00C82191" w:rsidRDefault="00C82191" w:rsidP="00C8219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140B0F6" w14:textId="77777777" w:rsidR="00D00458" w:rsidRDefault="00D00458" w:rsidP="00D0045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0458">
        <w:rPr>
          <w:rFonts w:ascii="Times New Roman" w:hAnsi="Times New Roman" w:cs="Times New Roman"/>
          <w:sz w:val="24"/>
          <w:szCs w:val="24"/>
        </w:rPr>
        <w:t xml:space="preserve">Jestem dzisiaj zła jak osa!  </w:t>
      </w:r>
    </w:p>
    <w:p w14:paraId="08312EA6" w14:textId="77777777" w:rsidR="00D00458" w:rsidRDefault="00D00458" w:rsidP="00D0045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0458">
        <w:rPr>
          <w:rFonts w:ascii="Times New Roman" w:hAnsi="Times New Roman" w:cs="Times New Roman"/>
          <w:sz w:val="24"/>
          <w:szCs w:val="24"/>
        </w:rPr>
        <w:t xml:space="preserve">Złość mam w oczach i we włosach!  </w:t>
      </w:r>
    </w:p>
    <w:p w14:paraId="1C2AA457" w14:textId="77777777" w:rsidR="00D00458" w:rsidRDefault="00D00458" w:rsidP="00D0045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0458">
        <w:rPr>
          <w:rFonts w:ascii="Times New Roman" w:hAnsi="Times New Roman" w:cs="Times New Roman"/>
          <w:sz w:val="24"/>
          <w:szCs w:val="24"/>
        </w:rPr>
        <w:t>Złość wyłazi mi uszami i rozmawiać nie chcę z wami!</w:t>
      </w:r>
    </w:p>
    <w:p w14:paraId="39348DBE" w14:textId="77777777" w:rsidR="00D00458" w:rsidRDefault="00D00458" w:rsidP="00D0045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0458">
        <w:rPr>
          <w:rFonts w:ascii="Times New Roman" w:hAnsi="Times New Roman" w:cs="Times New Roman"/>
          <w:sz w:val="24"/>
          <w:szCs w:val="24"/>
        </w:rPr>
        <w:t xml:space="preserve"> A dlaczego?  Nie wiem sama.  </w:t>
      </w:r>
    </w:p>
    <w:p w14:paraId="06875814" w14:textId="77777777" w:rsidR="00D00458" w:rsidRDefault="00D00458" w:rsidP="00D0045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0458">
        <w:rPr>
          <w:rFonts w:ascii="Times New Roman" w:hAnsi="Times New Roman" w:cs="Times New Roman"/>
          <w:sz w:val="24"/>
          <w:szCs w:val="24"/>
        </w:rPr>
        <w:t xml:space="preserve">Nie wie tata, nie wie mama... tupię nogą, drzwiami trzaskam </w:t>
      </w:r>
    </w:p>
    <w:p w14:paraId="03BE5A36" w14:textId="7C0FD5BB" w:rsidR="00D00458" w:rsidRDefault="00D00458" w:rsidP="00D0045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0458">
        <w:rPr>
          <w:rFonts w:ascii="Times New Roman" w:hAnsi="Times New Roman" w:cs="Times New Roman"/>
          <w:sz w:val="24"/>
          <w:szCs w:val="24"/>
        </w:rPr>
        <w:t xml:space="preserve"> i pod włos kocura głaskam. </w:t>
      </w:r>
    </w:p>
    <w:p w14:paraId="28925D47" w14:textId="77777777" w:rsidR="00D00458" w:rsidRDefault="00D00458" w:rsidP="00D0045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0458">
        <w:rPr>
          <w:rFonts w:ascii="Times New Roman" w:hAnsi="Times New Roman" w:cs="Times New Roman"/>
          <w:sz w:val="24"/>
          <w:szCs w:val="24"/>
        </w:rPr>
        <w:t xml:space="preserve"> Jak tupnęłam lewą nogą nadepnęłam psu na ogon.  </w:t>
      </w:r>
    </w:p>
    <w:p w14:paraId="399EFFBE" w14:textId="77777777" w:rsidR="00D00458" w:rsidRDefault="00D00458" w:rsidP="00D0045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0458">
        <w:rPr>
          <w:rFonts w:ascii="Times New Roman" w:hAnsi="Times New Roman" w:cs="Times New Roman"/>
          <w:sz w:val="24"/>
          <w:szCs w:val="24"/>
        </w:rPr>
        <w:t xml:space="preserve">Nawet go nie przeprosiłam  – taka zła okropnie byłam.                                ZŁOŚĆ Mysz wyjrzała z nory:  - Co to za humory?                                           ZDZIWIENIE </w:t>
      </w:r>
    </w:p>
    <w:p w14:paraId="7C171539" w14:textId="77777777" w:rsidR="00D00458" w:rsidRDefault="00D00458" w:rsidP="00D0045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0458">
        <w:rPr>
          <w:rFonts w:ascii="Times New Roman" w:hAnsi="Times New Roman" w:cs="Times New Roman"/>
          <w:sz w:val="24"/>
          <w:szCs w:val="24"/>
        </w:rPr>
        <w:t xml:space="preserve">Zawołałam: - Moja sprawa! Jesteś zbyt ciekawa.  </w:t>
      </w:r>
    </w:p>
    <w:p w14:paraId="45705A3A" w14:textId="77777777" w:rsidR="00D00458" w:rsidRDefault="00D00458" w:rsidP="00D0045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0458">
        <w:rPr>
          <w:rFonts w:ascii="Times New Roman" w:hAnsi="Times New Roman" w:cs="Times New Roman"/>
          <w:sz w:val="24"/>
          <w:szCs w:val="24"/>
        </w:rPr>
        <w:t xml:space="preserve">Potrąciłam stół i krzesło,  co mam zrobić, by mi przeszło?!  </w:t>
      </w:r>
    </w:p>
    <w:p w14:paraId="40363EB1" w14:textId="77777777" w:rsidR="00D00458" w:rsidRDefault="00D00458" w:rsidP="00D0045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0458">
        <w:rPr>
          <w:rFonts w:ascii="Times New Roman" w:hAnsi="Times New Roman" w:cs="Times New Roman"/>
          <w:sz w:val="24"/>
          <w:szCs w:val="24"/>
        </w:rPr>
        <w:t xml:space="preserve">Wyszłam z domu na podwórze,  wpakowałam się w kałużę.  </w:t>
      </w:r>
    </w:p>
    <w:p w14:paraId="7A22FA12" w14:textId="77777777" w:rsidR="00D00458" w:rsidRDefault="00D00458" w:rsidP="00D0045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0458">
        <w:rPr>
          <w:rFonts w:ascii="Times New Roman" w:hAnsi="Times New Roman" w:cs="Times New Roman"/>
          <w:sz w:val="24"/>
          <w:szCs w:val="24"/>
        </w:rPr>
        <w:lastRenderedPageBreak/>
        <w:t xml:space="preserve">Widać, że mi złość nie służy, skoro wpadłam do kałuży.  </w:t>
      </w:r>
    </w:p>
    <w:p w14:paraId="0021F26F" w14:textId="77777777" w:rsidR="00D00458" w:rsidRDefault="00D00458" w:rsidP="00D0045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0458">
        <w:rPr>
          <w:rFonts w:ascii="Times New Roman" w:hAnsi="Times New Roman" w:cs="Times New Roman"/>
          <w:sz w:val="24"/>
          <w:szCs w:val="24"/>
        </w:rPr>
        <w:t>Siedzę w błocie, patrzę wkoło,  wcale nie jest mi wesoło...                 SMU</w:t>
      </w:r>
      <w:r>
        <w:rPr>
          <w:rFonts w:ascii="Times New Roman" w:hAnsi="Times New Roman" w:cs="Times New Roman"/>
          <w:sz w:val="24"/>
          <w:szCs w:val="24"/>
        </w:rPr>
        <w:t>TEK</w:t>
      </w:r>
    </w:p>
    <w:p w14:paraId="04FDDD07" w14:textId="77777777" w:rsidR="00D00458" w:rsidRDefault="00D00458" w:rsidP="00D0045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0458">
        <w:rPr>
          <w:rFonts w:ascii="Times New Roman" w:hAnsi="Times New Roman" w:cs="Times New Roman"/>
          <w:sz w:val="24"/>
          <w:szCs w:val="24"/>
        </w:rPr>
        <w:t xml:space="preserve">Nagle co to?  Ktoś przystaje. Patrzcie! Rękę mi podaje! </w:t>
      </w:r>
    </w:p>
    <w:p w14:paraId="75924C51" w14:textId="77777777" w:rsidR="00D00458" w:rsidRDefault="00D00458" w:rsidP="00D0045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0458">
        <w:rPr>
          <w:rFonts w:ascii="Times New Roman" w:hAnsi="Times New Roman" w:cs="Times New Roman"/>
          <w:sz w:val="24"/>
          <w:szCs w:val="24"/>
        </w:rPr>
        <w:t xml:space="preserve"> To ktoś mały, tam ktoś duży – wyciągają mnie z </w:t>
      </w:r>
      <w:r w:rsidRPr="00D00458">
        <w:rPr>
          <w:rFonts w:ascii="Times New Roman" w:hAnsi="Times New Roman" w:cs="Times New Roman"/>
          <w:sz w:val="24"/>
          <w:szCs w:val="24"/>
        </w:rPr>
        <w:t>kałuży</w:t>
      </w:r>
      <w:r w:rsidRPr="00D004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190DBC" w14:textId="77777777" w:rsidR="00D00458" w:rsidRDefault="00D00458" w:rsidP="00D0045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0458">
        <w:rPr>
          <w:rFonts w:ascii="Times New Roman" w:hAnsi="Times New Roman" w:cs="Times New Roman"/>
          <w:sz w:val="24"/>
          <w:szCs w:val="24"/>
        </w:rPr>
        <w:t xml:space="preserve"> Przyszedł pies i siadł koło mnie, kocur się przytulił do mnie,  mysz podała mi chusteczkę:  - pobrudziłaś się troszeczkę!  </w:t>
      </w:r>
    </w:p>
    <w:p w14:paraId="368DF644" w14:textId="0886C3FA" w:rsidR="00D00458" w:rsidRPr="00D00458" w:rsidRDefault="00D00458" w:rsidP="00D0045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0458">
        <w:rPr>
          <w:rFonts w:ascii="Times New Roman" w:hAnsi="Times New Roman" w:cs="Times New Roman"/>
          <w:sz w:val="24"/>
          <w:szCs w:val="24"/>
        </w:rPr>
        <w:t xml:space="preserve">Widzę, że się pobrudziłam, ale za to złość zgubiłam, </w:t>
      </w:r>
    </w:p>
    <w:p w14:paraId="7610BD23" w14:textId="34525756" w:rsidR="00C82191" w:rsidRDefault="00D00458" w:rsidP="00D0045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0458">
        <w:rPr>
          <w:rFonts w:ascii="Times New Roman" w:hAnsi="Times New Roman" w:cs="Times New Roman"/>
          <w:sz w:val="24"/>
          <w:szCs w:val="24"/>
        </w:rPr>
        <w:t>pewnie w błocie gdzieś została,  NIE BĘDĘ JEJ SZUKAŁA!                       RADOŚĆ</w:t>
      </w:r>
    </w:p>
    <w:p w14:paraId="372DBA11" w14:textId="7047FC5C" w:rsidR="00C82191" w:rsidRDefault="00C82191" w:rsidP="00C8219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4A93BA1" w14:textId="3B6139AC" w:rsidR="00C82191" w:rsidRDefault="00C82191" w:rsidP="00C8219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BEE5F71" w14:textId="1C4DD1A8" w:rsidR="00C82191" w:rsidRDefault="00D00458" w:rsidP="00D0045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na temat wiersza:</w:t>
      </w:r>
    </w:p>
    <w:p w14:paraId="7070E27C" w14:textId="35ADA1B0" w:rsidR="00D00458" w:rsidRDefault="00D00458" w:rsidP="00D0045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5A29927" w14:textId="77777777" w:rsidR="00D00458" w:rsidRDefault="00D00458" w:rsidP="00D0045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0458">
        <w:rPr>
          <w:rFonts w:ascii="Times New Roman" w:hAnsi="Times New Roman" w:cs="Times New Roman"/>
          <w:sz w:val="24"/>
          <w:szCs w:val="24"/>
        </w:rPr>
        <w:t xml:space="preserve">Rozmowa na temat wiersza: </w:t>
      </w:r>
    </w:p>
    <w:p w14:paraId="263EE543" w14:textId="77777777" w:rsidR="00D00458" w:rsidRDefault="00D00458" w:rsidP="00D0045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0458">
        <w:rPr>
          <w:rFonts w:ascii="Times New Roman" w:hAnsi="Times New Roman" w:cs="Times New Roman"/>
          <w:sz w:val="24"/>
          <w:szCs w:val="24"/>
        </w:rPr>
        <w:t xml:space="preserve">• Kto występował w wierszu; </w:t>
      </w:r>
    </w:p>
    <w:p w14:paraId="271A3521" w14:textId="77777777" w:rsidR="00D00458" w:rsidRDefault="00D00458" w:rsidP="00D0045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0458">
        <w:rPr>
          <w:rFonts w:ascii="Times New Roman" w:hAnsi="Times New Roman" w:cs="Times New Roman"/>
          <w:sz w:val="24"/>
          <w:szCs w:val="24"/>
        </w:rPr>
        <w:t xml:space="preserve">• Jakie humory miała Kasia? </w:t>
      </w:r>
    </w:p>
    <w:p w14:paraId="2AB986DD" w14:textId="77777777" w:rsidR="00D00458" w:rsidRDefault="00D00458" w:rsidP="00D0045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0458">
        <w:rPr>
          <w:rFonts w:ascii="Times New Roman" w:hAnsi="Times New Roman" w:cs="Times New Roman"/>
          <w:sz w:val="24"/>
          <w:szCs w:val="24"/>
        </w:rPr>
        <w:t xml:space="preserve">• Komu robiła na złość? </w:t>
      </w:r>
    </w:p>
    <w:p w14:paraId="49B73C1C" w14:textId="77777777" w:rsidR="00D00458" w:rsidRDefault="00D00458" w:rsidP="00D0045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0458">
        <w:rPr>
          <w:rFonts w:ascii="Times New Roman" w:hAnsi="Times New Roman" w:cs="Times New Roman"/>
          <w:sz w:val="24"/>
          <w:szCs w:val="24"/>
        </w:rPr>
        <w:t>• Dlaczego wszystko jej przeszkadzało?</w:t>
      </w:r>
    </w:p>
    <w:p w14:paraId="63EBBFDD" w14:textId="77777777" w:rsidR="00D00458" w:rsidRDefault="00D00458" w:rsidP="00D0045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0458">
        <w:rPr>
          <w:rFonts w:ascii="Times New Roman" w:hAnsi="Times New Roman" w:cs="Times New Roman"/>
          <w:sz w:val="24"/>
          <w:szCs w:val="24"/>
        </w:rPr>
        <w:t xml:space="preserve"> • Kto pomógł Kasi? </w:t>
      </w:r>
    </w:p>
    <w:p w14:paraId="51F246CB" w14:textId="77777777" w:rsidR="00D00458" w:rsidRDefault="00D00458" w:rsidP="00D0045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0458">
        <w:rPr>
          <w:rFonts w:ascii="Times New Roman" w:hAnsi="Times New Roman" w:cs="Times New Roman"/>
          <w:sz w:val="24"/>
          <w:szCs w:val="24"/>
        </w:rPr>
        <w:t xml:space="preserve">• Kiedy Kasia zgubiła zły humor? </w:t>
      </w:r>
    </w:p>
    <w:p w14:paraId="540EDE07" w14:textId="77777777" w:rsidR="00D00458" w:rsidRDefault="00D00458" w:rsidP="00D0045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0458">
        <w:rPr>
          <w:rFonts w:ascii="Times New Roman" w:hAnsi="Times New Roman" w:cs="Times New Roman"/>
          <w:sz w:val="24"/>
          <w:szCs w:val="24"/>
        </w:rPr>
        <w:t xml:space="preserve">• Jak się zachowujemy kiedy opanuje nas złość? </w:t>
      </w:r>
    </w:p>
    <w:p w14:paraId="6120B37A" w14:textId="5692AD4A" w:rsidR="00D00458" w:rsidRDefault="00D00458" w:rsidP="00D0045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0458">
        <w:rPr>
          <w:rFonts w:ascii="Times New Roman" w:hAnsi="Times New Roman" w:cs="Times New Roman"/>
          <w:sz w:val="24"/>
          <w:szCs w:val="24"/>
        </w:rPr>
        <w:t>• Czym grozi takie złe zachowanie</w:t>
      </w:r>
    </w:p>
    <w:p w14:paraId="2802A948" w14:textId="09250999" w:rsidR="00C82191" w:rsidRDefault="00C82191" w:rsidP="00C8219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CEDEF46" w14:textId="7F012F36" w:rsidR="00C82191" w:rsidRDefault="00C82191" w:rsidP="00C8219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B7D2246" w14:textId="4C8E27AE" w:rsidR="00C82191" w:rsidRDefault="00D00458" w:rsidP="00D0045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słuchowa.</w:t>
      </w:r>
    </w:p>
    <w:p w14:paraId="04952205" w14:textId="6AA8A8F9" w:rsidR="00D00458" w:rsidRDefault="00D00458" w:rsidP="00D0045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Wysłuchanie linii melodycznej (Wesoło – smutno). </w:t>
      </w:r>
    </w:p>
    <w:p w14:paraId="6367373D" w14:textId="66D5F5C7" w:rsidR="00D00458" w:rsidRDefault="00D00458" w:rsidP="00D0045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Ponowne słuchanie z określaniem, w którym momencie utwór jest wesoły (podnoszenie zielonego kartonika), a w którym smutny (podnoszenie czerwonego kartonika). </w:t>
      </w:r>
    </w:p>
    <w:p w14:paraId="150DEE2B" w14:textId="5276B459" w:rsidR="00C82191" w:rsidRPr="00D00458" w:rsidRDefault="00C82191" w:rsidP="00C82191">
      <w:pPr>
        <w:pStyle w:val="Akapitzlist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2EF1942C" w14:textId="1AAD1F36" w:rsidR="00C82191" w:rsidRPr="00D00458" w:rsidRDefault="00D00458" w:rsidP="00C82191">
      <w:pPr>
        <w:pStyle w:val="Akapitzlist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00458">
        <w:rPr>
          <w:rFonts w:ascii="Times New Roman" w:hAnsi="Times New Roman" w:cs="Times New Roman"/>
          <w:color w:val="1F497D" w:themeColor="text2"/>
          <w:sz w:val="24"/>
          <w:szCs w:val="24"/>
        </w:rPr>
        <w:t>https://www.youtube.com/watch?v=PJKhqNlqY3Y</w:t>
      </w:r>
    </w:p>
    <w:p w14:paraId="74BA5F6B" w14:textId="2CEB8076" w:rsidR="00C82191" w:rsidRDefault="00C82191" w:rsidP="00C8219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1ABFA9E" w14:textId="1DBA71BE" w:rsidR="00C82191" w:rsidRDefault="00C82191" w:rsidP="00C8219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4AA408C" w14:textId="379F1671" w:rsidR="00C82191" w:rsidRDefault="004670F2" w:rsidP="004670F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„Słoik spokoju” – relaksacja</w:t>
      </w:r>
    </w:p>
    <w:p w14:paraId="31650FA9" w14:textId="77777777" w:rsidR="004670F2" w:rsidRDefault="004670F2" w:rsidP="004670F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A653422" w14:textId="0D2CA475" w:rsidR="004670F2" w:rsidRDefault="004670F2" w:rsidP="00C8219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„Słoika spokoju”  - </w:t>
      </w:r>
      <w:r w:rsidRPr="004670F2">
        <w:rPr>
          <w:rFonts w:ascii="Times New Roman" w:hAnsi="Times New Roman" w:cs="Times New Roman"/>
          <w:sz w:val="24"/>
          <w:szCs w:val="24"/>
        </w:rPr>
        <w:t>butelk</w:t>
      </w:r>
      <w:r>
        <w:rPr>
          <w:rFonts w:ascii="Times New Roman" w:hAnsi="Times New Roman" w:cs="Times New Roman"/>
          <w:sz w:val="24"/>
          <w:szCs w:val="24"/>
        </w:rPr>
        <w:t xml:space="preserve">ę </w:t>
      </w:r>
      <w:r w:rsidRPr="004670F2">
        <w:rPr>
          <w:rFonts w:ascii="Times New Roman" w:hAnsi="Times New Roman" w:cs="Times New Roman"/>
          <w:sz w:val="24"/>
          <w:szCs w:val="24"/>
        </w:rPr>
        <w:t>napełni</w:t>
      </w:r>
      <w:r>
        <w:rPr>
          <w:rFonts w:ascii="Times New Roman" w:hAnsi="Times New Roman" w:cs="Times New Roman"/>
          <w:sz w:val="24"/>
          <w:szCs w:val="24"/>
        </w:rPr>
        <w:t>amy</w:t>
      </w:r>
      <w:r w:rsidRPr="004670F2">
        <w:rPr>
          <w:rFonts w:ascii="Times New Roman" w:hAnsi="Times New Roman" w:cs="Times New Roman"/>
          <w:sz w:val="24"/>
          <w:szCs w:val="24"/>
        </w:rPr>
        <w:t xml:space="preserve"> wodą, płynnym silikonem w celu nadania pewnej gęstości i czymś połyskującym, na przykład brokatem</w:t>
      </w:r>
      <w:r w:rsidR="002748F8">
        <w:rPr>
          <w:rFonts w:ascii="Times New Roman" w:hAnsi="Times New Roman" w:cs="Times New Roman"/>
          <w:sz w:val="24"/>
          <w:szCs w:val="24"/>
        </w:rPr>
        <w:t>, cekinami itp.</w:t>
      </w:r>
    </w:p>
    <w:p w14:paraId="10493445" w14:textId="04ADE171" w:rsidR="00C82191" w:rsidRDefault="00C82191" w:rsidP="00C8219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DAE63BA" w14:textId="77777777" w:rsidR="002748F8" w:rsidRDefault="002748F8" w:rsidP="00C8219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D394EEB" w14:textId="1A957CDE" w:rsidR="00C82191" w:rsidRDefault="00C82191" w:rsidP="00C8219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3E40EE9" w14:textId="0F1CFEAD" w:rsidR="00C82191" w:rsidRDefault="00C82191" w:rsidP="00C8219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662FA67" w14:textId="7E2D2D29" w:rsidR="00C82191" w:rsidRDefault="00C82191" w:rsidP="00C8219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62A85BE" w14:textId="485989A3" w:rsidR="00C82191" w:rsidRDefault="00C82191" w:rsidP="00C8219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B2E7C53" w14:textId="01645565" w:rsidR="00C82191" w:rsidRPr="002748F8" w:rsidRDefault="00C82191" w:rsidP="002748F8">
      <w:pPr>
        <w:rPr>
          <w:rFonts w:ascii="Times New Roman" w:hAnsi="Times New Roman" w:cs="Times New Roman"/>
          <w:sz w:val="24"/>
          <w:szCs w:val="24"/>
        </w:rPr>
      </w:pPr>
    </w:p>
    <w:p w14:paraId="3AE55022" w14:textId="69685B46" w:rsidR="00C82191" w:rsidRDefault="00C82191" w:rsidP="00C8219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Załączniki:</w:t>
      </w:r>
    </w:p>
    <w:p w14:paraId="63826F55" w14:textId="1DF60718" w:rsidR="00C82191" w:rsidRDefault="00C82191" w:rsidP="00C8219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27AD6D3" w14:textId="60B5FA77" w:rsidR="00C82191" w:rsidRPr="00C82191" w:rsidRDefault="00C82191" w:rsidP="00C8219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0569A65" wp14:editId="16FF21D2">
            <wp:simplePos x="0" y="0"/>
            <wp:positionH relativeFrom="column">
              <wp:posOffset>681355</wp:posOffset>
            </wp:positionH>
            <wp:positionV relativeFrom="paragraph">
              <wp:posOffset>1905</wp:posOffset>
            </wp:positionV>
            <wp:extent cx="5760720" cy="8147685"/>
            <wp:effectExtent l="0" t="0" r="0" b="571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rta emocj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82191" w:rsidRPr="00C82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20FC6"/>
    <w:multiLevelType w:val="hybridMultilevel"/>
    <w:tmpl w:val="9C446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B6AC0"/>
    <w:multiLevelType w:val="hybridMultilevel"/>
    <w:tmpl w:val="CE8C5A86"/>
    <w:lvl w:ilvl="0" w:tplc="76B80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290FDD"/>
    <w:multiLevelType w:val="hybridMultilevel"/>
    <w:tmpl w:val="B1327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27F80"/>
    <w:multiLevelType w:val="hybridMultilevel"/>
    <w:tmpl w:val="06680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B21"/>
    <w:rsid w:val="0006650A"/>
    <w:rsid w:val="002748F8"/>
    <w:rsid w:val="004670F2"/>
    <w:rsid w:val="005F458E"/>
    <w:rsid w:val="00674B80"/>
    <w:rsid w:val="00AF3B21"/>
    <w:rsid w:val="00C82191"/>
    <w:rsid w:val="00D00458"/>
    <w:rsid w:val="00ED1217"/>
    <w:rsid w:val="00F7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867A2"/>
  <w15:docId w15:val="{65B7B62A-5BCE-4670-8B27-9FCC5C69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B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1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Katarzyna Krekora</cp:lastModifiedBy>
  <cp:revision>2</cp:revision>
  <dcterms:created xsi:type="dcterms:W3CDTF">2020-05-18T16:18:00Z</dcterms:created>
  <dcterms:modified xsi:type="dcterms:W3CDTF">2020-05-18T16:18:00Z</dcterms:modified>
</cp:coreProperties>
</file>