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E580" w14:textId="173DC242" w:rsidR="001E076F" w:rsidRPr="00384242" w:rsidRDefault="00384242" w:rsidP="00384242">
      <w:pPr>
        <w:jc w:val="center"/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242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Prevádzkový poriadok pre Stolný tenis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4242" w14:paraId="6A26E534" w14:textId="77777777" w:rsidTr="00384242">
        <w:tc>
          <w:tcPr>
            <w:tcW w:w="4531" w:type="dxa"/>
          </w:tcPr>
          <w:p w14:paraId="13B5E315" w14:textId="72C44AE8" w:rsidR="00384242" w:rsidRPr="00384242" w:rsidRDefault="00384242" w:rsidP="00384242">
            <w:pPr>
              <w:jc w:val="center"/>
              <w:rPr>
                <w:color w:val="4472C4" w:themeColor="accen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4472C4" w:themeColor="accen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Pondelok</w:t>
            </w:r>
          </w:p>
        </w:tc>
        <w:tc>
          <w:tcPr>
            <w:tcW w:w="4531" w:type="dxa"/>
          </w:tcPr>
          <w:p w14:paraId="43D554E6" w14:textId="528DD2B6" w:rsidR="00384242" w:rsidRPr="00384242" w:rsidRDefault="00384242" w:rsidP="00384242">
            <w:pPr>
              <w:jc w:val="center"/>
              <w:rPr>
                <w:color w:val="4472C4" w:themeColor="accen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4472C4" w:themeColor="accen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5.roč</w:t>
            </w:r>
          </w:p>
        </w:tc>
      </w:tr>
      <w:tr w:rsidR="00384242" w14:paraId="15CB695C" w14:textId="77777777" w:rsidTr="00384242">
        <w:tc>
          <w:tcPr>
            <w:tcW w:w="4531" w:type="dxa"/>
          </w:tcPr>
          <w:p w14:paraId="7133DA13" w14:textId="6C1D6566" w:rsidR="00384242" w:rsidRPr="00384242" w:rsidRDefault="00384242" w:rsidP="00384242">
            <w:pPr>
              <w:jc w:val="center"/>
              <w:rPr>
                <w:color w:val="FF000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FF000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Utorok</w:t>
            </w:r>
          </w:p>
        </w:tc>
        <w:tc>
          <w:tcPr>
            <w:tcW w:w="4531" w:type="dxa"/>
          </w:tcPr>
          <w:p w14:paraId="6D41F11A" w14:textId="3964A746" w:rsidR="00384242" w:rsidRPr="00384242" w:rsidRDefault="00384242" w:rsidP="00384242">
            <w:pPr>
              <w:jc w:val="center"/>
              <w:rPr>
                <w:color w:val="FF000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FF000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6.roč</w:t>
            </w:r>
          </w:p>
        </w:tc>
      </w:tr>
      <w:tr w:rsidR="00384242" w14:paraId="50D9B997" w14:textId="77777777" w:rsidTr="00384242">
        <w:tc>
          <w:tcPr>
            <w:tcW w:w="4531" w:type="dxa"/>
          </w:tcPr>
          <w:p w14:paraId="3795AC17" w14:textId="6DFA05F6" w:rsidR="00384242" w:rsidRPr="00384242" w:rsidRDefault="00384242" w:rsidP="00384242">
            <w:pPr>
              <w:jc w:val="center"/>
              <w:rPr>
                <w:color w:val="00B05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00B05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Streda</w:t>
            </w:r>
          </w:p>
        </w:tc>
        <w:tc>
          <w:tcPr>
            <w:tcW w:w="4531" w:type="dxa"/>
          </w:tcPr>
          <w:p w14:paraId="03F7B4A4" w14:textId="20CE3C03" w:rsidR="00384242" w:rsidRPr="00384242" w:rsidRDefault="00384242" w:rsidP="00384242">
            <w:pPr>
              <w:jc w:val="center"/>
              <w:rPr>
                <w:color w:val="00B05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00B05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7.roč</w:t>
            </w:r>
          </w:p>
        </w:tc>
      </w:tr>
      <w:tr w:rsidR="00384242" w14:paraId="1C6F4A36" w14:textId="77777777" w:rsidTr="00384242">
        <w:tc>
          <w:tcPr>
            <w:tcW w:w="4531" w:type="dxa"/>
          </w:tcPr>
          <w:p w14:paraId="4BB1B0AB" w14:textId="7D92E678" w:rsidR="00384242" w:rsidRPr="00384242" w:rsidRDefault="00384242" w:rsidP="00384242">
            <w:pPr>
              <w:jc w:val="center"/>
              <w:rPr>
                <w:color w:val="7030A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7030A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Štvrtok</w:t>
            </w:r>
          </w:p>
        </w:tc>
        <w:tc>
          <w:tcPr>
            <w:tcW w:w="4531" w:type="dxa"/>
          </w:tcPr>
          <w:p w14:paraId="7AD36FA7" w14:textId="26DE6D44" w:rsidR="00384242" w:rsidRPr="00384242" w:rsidRDefault="00384242" w:rsidP="00384242">
            <w:pPr>
              <w:jc w:val="center"/>
              <w:rPr>
                <w:color w:val="7030A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242">
              <w:rPr>
                <w:color w:val="7030A0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8.roč</w:t>
            </w:r>
          </w:p>
        </w:tc>
      </w:tr>
      <w:tr w:rsidR="00384242" w14:paraId="149C8E83" w14:textId="77777777" w:rsidTr="00384242">
        <w:tc>
          <w:tcPr>
            <w:tcW w:w="4531" w:type="dxa"/>
          </w:tcPr>
          <w:p w14:paraId="747ECCDC" w14:textId="7977912A" w:rsidR="00384242" w:rsidRDefault="00384242" w:rsidP="00384242">
            <w:pPr>
              <w:jc w:val="center"/>
              <w:rPr>
                <w:color w:val="000000" w:themeColor="tex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Piatok</w:t>
            </w:r>
          </w:p>
        </w:tc>
        <w:tc>
          <w:tcPr>
            <w:tcW w:w="4531" w:type="dxa"/>
          </w:tcPr>
          <w:p w14:paraId="3F860C8F" w14:textId="55FCEB3C" w:rsidR="00384242" w:rsidRDefault="00384242" w:rsidP="00384242">
            <w:pPr>
              <w:jc w:val="center"/>
              <w:rPr>
                <w:color w:val="000000" w:themeColor="tex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9.roč</w:t>
            </w:r>
          </w:p>
        </w:tc>
      </w:tr>
    </w:tbl>
    <w:p w14:paraId="5A68B279" w14:textId="176D7F23" w:rsidR="00384242" w:rsidRPr="00384242" w:rsidRDefault="00384242" w:rsidP="00384242">
      <w:pPr>
        <w:pStyle w:val="Odsekzoznamu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392694" w14:textId="49AB78B4" w:rsidR="006E74FB" w:rsidRDefault="00384242" w:rsidP="00384242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24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príslušný deň má právo na hru</w:t>
      </w:r>
      <w:r w:rsidR="003E0D2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D23" w:rsidRPr="003E0D2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</w:t>
      </w:r>
      <w:r w:rsidRPr="003E0D2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žiak daného ročníka</w:t>
      </w:r>
      <w:r w:rsidR="006E74F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BA1273" w14:textId="6387BDF0" w:rsidR="00384242" w:rsidRPr="00635314" w:rsidRDefault="006E74FB" w:rsidP="00384242">
      <w:pPr>
        <w:pStyle w:val="Odsekzoznamu"/>
        <w:numPr>
          <w:ilvl w:val="0"/>
          <w:numId w:val="1"/>
        </w:numPr>
        <w:jc w:val="both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35314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rá sa iba počas prestávok</w:t>
      </w:r>
      <w:r w:rsidR="003E0D23" w:rsidRPr="00635314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až po 1. VH - 8:45 ho</w:t>
      </w:r>
      <w:bookmarkStart w:id="0" w:name="_GoBack"/>
      <w:bookmarkEnd w:id="0"/>
      <w:r w:rsidR="003E0D23" w:rsidRPr="00635314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d, okrem 5 minútovej )</w:t>
      </w:r>
    </w:p>
    <w:p w14:paraId="2F6B726A" w14:textId="4CA5ECDF" w:rsidR="00384242" w:rsidRDefault="00384242" w:rsidP="00384242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Maximálny počet žiakov  na 1 stôl – 4x (štvorhra)</w:t>
      </w:r>
      <w:r w:rsidR="006E74F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94B095" w14:textId="55F22F35" w:rsidR="00384242" w:rsidRDefault="00384242" w:rsidP="00384242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Nesmie sa hrať „kolotoč“ –</w:t>
      </w:r>
      <w:r w:rsidRPr="00384242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zákaz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behať okolo stola!!!</w:t>
      </w:r>
    </w:p>
    <w:p w14:paraId="277BBCC0" w14:textId="6657A4C8" w:rsidR="00384242" w:rsidRDefault="006E74FB" w:rsidP="00384242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priestore 1m okolo stola sa nachádzajú len hráči a nie je im nijakým spôsobom znemožnená hra.</w:t>
      </w:r>
    </w:p>
    <w:p w14:paraId="49D86F1A" w14:textId="18C653D8" w:rsidR="006E74FB" w:rsidRDefault="006E74FB" w:rsidP="00384242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prípade poškodenia a úrazu, žiak ihneď informuje dozor</w:t>
      </w:r>
      <w:r w:rsidR="0069416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konajúceho učiteľa, príp. pán uč. </w:t>
      </w:r>
      <w:proofErr w:type="spellStart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Kaco</w:t>
      </w:r>
      <w:proofErr w:type="spellEnd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09CCC66" w14:textId="1BFCEEFB" w:rsidR="006E74FB" w:rsidRDefault="006E74FB" w:rsidP="00384242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Žiaci môžu používať vlastné </w:t>
      </w:r>
      <w:r w:rsidR="0069416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rakety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loptičky, pri zapožičaní od školy nesú zodpovednosť za ich stav a vrátenie.</w:t>
      </w:r>
    </w:p>
    <w:p w14:paraId="7A2F8D5B" w14:textId="2D605B0D" w:rsidR="00694167" w:rsidRPr="003E0D23" w:rsidRDefault="00694167" w:rsidP="003E0D23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Žiaci rešpektujú pokyny </w:t>
      </w:r>
      <w:r w:rsidRPr="003E0D2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všetkých učiteľov a správajú sa v súlade so školským poriadkom školy</w:t>
      </w:r>
    </w:p>
    <w:p w14:paraId="405C5F47" w14:textId="6491DEDB" w:rsidR="006E74FB" w:rsidRPr="00384242" w:rsidRDefault="003E0D23" w:rsidP="006E74FB">
      <w:pPr>
        <w:pStyle w:val="Odsekzoznamu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60E03" wp14:editId="3016522D">
            <wp:simplePos x="0" y="0"/>
            <wp:positionH relativeFrom="margin">
              <wp:posOffset>509905</wp:posOffset>
            </wp:positionH>
            <wp:positionV relativeFrom="paragraph">
              <wp:posOffset>205105</wp:posOffset>
            </wp:positionV>
            <wp:extent cx="4968240" cy="3314747"/>
            <wp:effectExtent l="0" t="0" r="3810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3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4FB" w:rsidRPr="0038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4C67"/>
    <w:multiLevelType w:val="hybridMultilevel"/>
    <w:tmpl w:val="21565D30"/>
    <w:lvl w:ilvl="0" w:tplc="F7E6E1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3"/>
    <w:rsid w:val="001E076F"/>
    <w:rsid w:val="00384242"/>
    <w:rsid w:val="003E0D23"/>
    <w:rsid w:val="00635314"/>
    <w:rsid w:val="00694167"/>
    <w:rsid w:val="006E74FB"/>
    <w:rsid w:val="008E1E6D"/>
    <w:rsid w:val="00B958AA"/>
    <w:rsid w:val="00C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955"/>
  <w15:chartTrackingRefBased/>
  <w15:docId w15:val="{F8C5447A-0343-4C80-B38A-67C4189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Javorku 32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2019-10-07T06:21:00Z</dcterms:created>
  <dcterms:modified xsi:type="dcterms:W3CDTF">2022-04-22T05:40:00Z</dcterms:modified>
</cp:coreProperties>
</file>