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0" w:rsidRPr="00E153D0" w:rsidRDefault="00E153D0" w:rsidP="00E153D0">
      <w:pPr>
        <w:rPr>
          <w:b/>
          <w:sz w:val="44"/>
          <w:szCs w:val="44"/>
        </w:rPr>
      </w:pPr>
      <w:r w:rsidRPr="00E153D0">
        <w:rPr>
          <w:b/>
          <w:sz w:val="44"/>
          <w:szCs w:val="44"/>
        </w:rPr>
        <w:t xml:space="preserve">                                </w:t>
      </w:r>
      <w:r>
        <w:rPr>
          <w:b/>
          <w:sz w:val="44"/>
          <w:szCs w:val="44"/>
        </w:rPr>
        <w:t xml:space="preserve">  </w:t>
      </w:r>
      <w:r w:rsidRPr="00E153D0">
        <w:rPr>
          <w:b/>
          <w:sz w:val="44"/>
          <w:szCs w:val="44"/>
        </w:rPr>
        <w:t xml:space="preserve"> PROCEDURA</w:t>
      </w:r>
    </w:p>
    <w:p w:rsidR="00E153D0" w:rsidRPr="00E153D0" w:rsidRDefault="00E153D0" w:rsidP="00E153D0">
      <w:pPr>
        <w:jc w:val="both"/>
        <w:rPr>
          <w:b/>
          <w:sz w:val="32"/>
          <w:szCs w:val="32"/>
        </w:rPr>
      </w:pPr>
      <w:r w:rsidRPr="00E153D0">
        <w:rPr>
          <w:b/>
          <w:sz w:val="32"/>
          <w:szCs w:val="32"/>
        </w:rPr>
        <w:t>W przypadku, gdy dziecko samowolnie opuściło teren przedszkola</w:t>
      </w:r>
    </w:p>
    <w:p w:rsidR="00E153D0" w:rsidRDefault="00E153D0" w:rsidP="00E153D0"/>
    <w:p w:rsidR="00E153D0" w:rsidRPr="00E153D0" w:rsidRDefault="00E153D0" w:rsidP="00E153D0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N</w:t>
      </w:r>
      <w:r w:rsidRPr="00E153D0">
        <w:rPr>
          <w:b/>
          <w:sz w:val="28"/>
          <w:szCs w:val="28"/>
        </w:rPr>
        <w:t xml:space="preserve">auczyciel powinien podjąć następujące kroki: </w:t>
      </w:r>
    </w:p>
    <w:p w:rsidR="00E153D0" w:rsidRDefault="00E153D0" w:rsidP="00E153D0">
      <w:r>
        <w:t xml:space="preserve">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Powiadomić o zaginięciu dziecka innych pracowników. 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Stworzyć warunki, w których nie będzie zagrożone życie i zdrowie dzieci pozostałych </w:t>
      </w:r>
      <w:r>
        <w:rPr>
          <w:sz w:val="24"/>
          <w:szCs w:val="24"/>
        </w:rPr>
        <w:t xml:space="preserve">                    </w:t>
      </w:r>
      <w:r w:rsidRPr="00E153D0">
        <w:rPr>
          <w:sz w:val="24"/>
          <w:szCs w:val="24"/>
        </w:rPr>
        <w:t xml:space="preserve">w grupie.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Powiadomić dyrektora przedszkola.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Podjąć akcję poszukiwawczą na terenie przedszkola i poza terenem rozdzielając zadania innym pracownikom.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Akcja musi być przeprowadzona sprawnie i szybko.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>• W momencie znalezienia dziecka należy udzielić pomoc pedagogiczną ewentualnie,</w:t>
      </w:r>
      <w:r>
        <w:rPr>
          <w:sz w:val="24"/>
          <w:szCs w:val="24"/>
        </w:rPr>
        <w:t xml:space="preserve">                    </w:t>
      </w:r>
      <w:r w:rsidRPr="00E153D0">
        <w:rPr>
          <w:sz w:val="24"/>
          <w:szCs w:val="24"/>
        </w:rPr>
        <w:t xml:space="preserve"> gdy zachodzi taka potrzeba udzielić pomoc </w:t>
      </w:r>
      <w:proofErr w:type="spellStart"/>
      <w:r w:rsidRPr="00E153D0">
        <w:rPr>
          <w:sz w:val="24"/>
          <w:szCs w:val="24"/>
        </w:rPr>
        <w:t>przedmedyczną</w:t>
      </w:r>
      <w:proofErr w:type="spellEnd"/>
      <w:r w:rsidRPr="00E153D0">
        <w:rPr>
          <w:sz w:val="24"/>
          <w:szCs w:val="24"/>
        </w:rPr>
        <w:t xml:space="preserve"> lub wezwać lekarza, pogotowie.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Dyrektor przedszkola powiadamia rodziców dziecka.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>• Dyrektor uruchomi procedurę związaną z wyjaśnieniem zdarzenia i zebrania materiałów</w:t>
      </w:r>
      <w:r>
        <w:rPr>
          <w:sz w:val="24"/>
          <w:szCs w:val="24"/>
        </w:rPr>
        <w:t xml:space="preserve">                </w:t>
      </w:r>
      <w:r w:rsidRPr="00E153D0">
        <w:rPr>
          <w:sz w:val="24"/>
          <w:szCs w:val="24"/>
        </w:rPr>
        <w:t xml:space="preserve"> i dowodów i podejmie odpowiednie kroki.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W przypadku nie odnalezienia dziecka, gdy nie ma dyrektora na placówce, nauczyciel natychmiast powiadamia policję.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Zawiadomić o tym fakcie dyrektora przedszkola oraz rodziców/opiekunów dziecka.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• Złożyć zeznanie dyrektorowi przedszkola. </w:t>
      </w:r>
    </w:p>
    <w:p w:rsidR="00E153D0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>• Pozostać do dyspozycji policji.</w:t>
      </w:r>
    </w:p>
    <w:p w:rsidR="00B4684E" w:rsidRPr="00E153D0" w:rsidRDefault="00E153D0" w:rsidP="00E153D0">
      <w:pPr>
        <w:jc w:val="both"/>
        <w:rPr>
          <w:sz w:val="24"/>
          <w:szCs w:val="24"/>
        </w:rPr>
      </w:pPr>
      <w:r w:rsidRPr="00E153D0">
        <w:rPr>
          <w:sz w:val="24"/>
          <w:szCs w:val="24"/>
        </w:rPr>
        <w:t xml:space="preserve"> • Dyrektor powiadamia o tym fakcie Kuratora Oświaty, jako organ nadzorujący przedszkole.</w:t>
      </w:r>
    </w:p>
    <w:sectPr w:rsidR="00B4684E" w:rsidRPr="00E153D0" w:rsidSect="00B4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3D0"/>
    <w:rsid w:val="00B4684E"/>
    <w:rsid w:val="00E1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Irena Wasiak</cp:lastModifiedBy>
  <cp:revision>2</cp:revision>
  <dcterms:created xsi:type="dcterms:W3CDTF">2017-09-10T11:54:00Z</dcterms:created>
  <dcterms:modified xsi:type="dcterms:W3CDTF">2017-09-10T12:00:00Z</dcterms:modified>
</cp:coreProperties>
</file>