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90" w:rsidRPr="00D75353" w:rsidRDefault="00CA1342" w:rsidP="006D647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75353">
        <w:rPr>
          <w:rFonts w:ascii="Times New Roman" w:hAnsi="Times New Roman" w:cs="Times New Roman"/>
          <w:b/>
          <w:sz w:val="32"/>
          <w:szCs w:val="24"/>
        </w:rPr>
        <w:t>Organizácia začiatku školského roka 2020/2021</w:t>
      </w:r>
      <w:r w:rsidR="00904794" w:rsidRPr="00D7535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B03667">
        <w:rPr>
          <w:rFonts w:ascii="Times New Roman" w:hAnsi="Times New Roman" w:cs="Times New Roman"/>
          <w:b/>
          <w:sz w:val="32"/>
          <w:szCs w:val="24"/>
        </w:rPr>
        <w:t xml:space="preserve">- </w:t>
      </w:r>
      <w:r w:rsidR="00904794" w:rsidRPr="00D75353">
        <w:rPr>
          <w:rFonts w:ascii="Times New Roman" w:hAnsi="Times New Roman" w:cs="Times New Roman"/>
          <w:b/>
          <w:sz w:val="32"/>
          <w:szCs w:val="24"/>
        </w:rPr>
        <w:t>usmernenie pre zákonných zástupcov</w:t>
      </w:r>
    </w:p>
    <w:p w:rsidR="006D6479" w:rsidRPr="00FC6B0E" w:rsidRDefault="00CA1342" w:rsidP="0040145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C6B0E">
        <w:rPr>
          <w:rFonts w:ascii="Times New Roman" w:hAnsi="Times New Roman" w:cs="Times New Roman"/>
          <w:sz w:val="28"/>
          <w:szCs w:val="24"/>
          <w:u w:val="single"/>
        </w:rPr>
        <w:t>Nás</w:t>
      </w:r>
      <w:r w:rsidR="00195AC7" w:rsidRPr="00FC6B0E">
        <w:rPr>
          <w:rFonts w:ascii="Times New Roman" w:hAnsi="Times New Roman" w:cs="Times New Roman"/>
          <w:sz w:val="28"/>
          <w:szCs w:val="24"/>
          <w:u w:val="single"/>
        </w:rPr>
        <w:t xml:space="preserve">tup žiakov 1. ročníka je </w:t>
      </w:r>
      <w:r w:rsidR="00E567CD" w:rsidRPr="00FC6B0E">
        <w:rPr>
          <w:rFonts w:ascii="Times New Roman" w:hAnsi="Times New Roman" w:cs="Times New Roman"/>
          <w:sz w:val="28"/>
          <w:szCs w:val="24"/>
          <w:u w:val="single"/>
        </w:rPr>
        <w:t xml:space="preserve">02.09.2020 </w:t>
      </w:r>
      <w:r w:rsidR="00195AC7" w:rsidRPr="00FC6B0E">
        <w:rPr>
          <w:rFonts w:ascii="Times New Roman" w:hAnsi="Times New Roman" w:cs="Times New Roman"/>
          <w:sz w:val="28"/>
          <w:szCs w:val="24"/>
          <w:u w:val="single"/>
        </w:rPr>
        <w:t>o 8.00:</w:t>
      </w:r>
    </w:p>
    <w:p w:rsidR="00CA1342" w:rsidRPr="00D75353" w:rsidRDefault="00CA1342" w:rsidP="00195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353">
        <w:rPr>
          <w:rFonts w:ascii="Times New Roman" w:hAnsi="Times New Roman" w:cs="Times New Roman"/>
          <w:sz w:val="24"/>
          <w:szCs w:val="24"/>
        </w:rPr>
        <w:t>V prípade pekného počasia bude slá</w:t>
      </w:r>
      <w:r w:rsidR="006D6479" w:rsidRPr="00D75353">
        <w:rPr>
          <w:rFonts w:ascii="Times New Roman" w:hAnsi="Times New Roman" w:cs="Times New Roman"/>
          <w:sz w:val="24"/>
          <w:szCs w:val="24"/>
        </w:rPr>
        <w:t>vnostné privítanie pred hlavným vchodom</w:t>
      </w:r>
      <w:r w:rsidR="00401454" w:rsidRPr="00D75353">
        <w:rPr>
          <w:rFonts w:ascii="Times New Roman" w:hAnsi="Times New Roman" w:cs="Times New Roman"/>
          <w:sz w:val="24"/>
          <w:szCs w:val="24"/>
        </w:rPr>
        <w:t xml:space="preserve"> do školy</w:t>
      </w:r>
      <w:r w:rsidRPr="00D75353">
        <w:rPr>
          <w:rFonts w:ascii="Times New Roman" w:hAnsi="Times New Roman" w:cs="Times New Roman"/>
          <w:sz w:val="24"/>
          <w:szCs w:val="24"/>
        </w:rPr>
        <w:t xml:space="preserve">. V prípade nepriaznivého </w:t>
      </w:r>
      <w:r w:rsidR="006D6479" w:rsidRPr="00D75353">
        <w:rPr>
          <w:rFonts w:ascii="Times New Roman" w:hAnsi="Times New Roman" w:cs="Times New Roman"/>
          <w:sz w:val="24"/>
          <w:szCs w:val="24"/>
        </w:rPr>
        <w:t xml:space="preserve">počasia bude </w:t>
      </w:r>
      <w:r w:rsidR="00401454" w:rsidRPr="00D75353">
        <w:rPr>
          <w:rFonts w:ascii="Times New Roman" w:hAnsi="Times New Roman" w:cs="Times New Roman"/>
          <w:sz w:val="24"/>
          <w:szCs w:val="24"/>
        </w:rPr>
        <w:t xml:space="preserve">slávnostné privítanie v jednotlivých triedach - vstup do budovy </w:t>
      </w:r>
      <w:r w:rsidRPr="00D75353">
        <w:rPr>
          <w:rFonts w:ascii="Times New Roman" w:hAnsi="Times New Roman" w:cs="Times New Roman"/>
          <w:sz w:val="24"/>
          <w:szCs w:val="24"/>
        </w:rPr>
        <w:t>hlavným vchodom.</w:t>
      </w:r>
    </w:p>
    <w:p w:rsidR="00195AC7" w:rsidRPr="00D75353" w:rsidRDefault="00195AC7" w:rsidP="00195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353">
        <w:rPr>
          <w:rFonts w:ascii="Times New Roman" w:hAnsi="Times New Roman" w:cs="Times New Roman"/>
          <w:sz w:val="24"/>
          <w:szCs w:val="24"/>
        </w:rPr>
        <w:t xml:space="preserve">Prosíme rodičov, aby si so sebou priniesli písacie potreby (pero, papier) a žiaci v aktovke peračník s farbičkami. </w:t>
      </w:r>
    </w:p>
    <w:p w:rsidR="00195AC7" w:rsidRPr="00D75353" w:rsidRDefault="00195AC7" w:rsidP="00195AC7">
      <w:pPr>
        <w:jc w:val="both"/>
        <w:rPr>
          <w:rFonts w:ascii="Times New Roman" w:hAnsi="Times New Roman" w:cs="Times New Roman"/>
          <w:sz w:val="24"/>
          <w:szCs w:val="24"/>
        </w:rPr>
      </w:pPr>
      <w:r w:rsidRPr="00D75353">
        <w:rPr>
          <w:rFonts w:ascii="Times New Roman" w:hAnsi="Times New Roman" w:cs="Times New Roman"/>
          <w:b/>
          <w:sz w:val="24"/>
          <w:szCs w:val="24"/>
        </w:rPr>
        <w:t xml:space="preserve">Jeden zákonný </w:t>
      </w:r>
      <w:r w:rsidR="008F1CDC">
        <w:rPr>
          <w:rFonts w:ascii="Times New Roman" w:hAnsi="Times New Roman" w:cs="Times New Roman"/>
          <w:b/>
          <w:sz w:val="24"/>
          <w:szCs w:val="24"/>
        </w:rPr>
        <w:t xml:space="preserve">zástupca (sprevádzajúca osoba) žiaka prvého </w:t>
      </w:r>
      <w:r w:rsidRPr="00D75353">
        <w:rPr>
          <w:rFonts w:ascii="Times New Roman" w:hAnsi="Times New Roman" w:cs="Times New Roman"/>
          <w:b/>
          <w:sz w:val="24"/>
          <w:szCs w:val="24"/>
        </w:rPr>
        <w:t>ročníka bude mať umožnený vstup do budovy školy so žiakom len do 11.09.2020.</w:t>
      </w:r>
      <w:r w:rsidRPr="00D75353">
        <w:rPr>
          <w:rFonts w:ascii="Times New Roman" w:hAnsi="Times New Roman" w:cs="Times New Roman"/>
          <w:sz w:val="24"/>
          <w:szCs w:val="24"/>
        </w:rPr>
        <w:t xml:space="preserve"> Po tomto termíne žiadame zákonných zástupcov, aby do priestorov školy z dôvodu nevstupovali.</w:t>
      </w:r>
    </w:p>
    <w:p w:rsidR="00CA1342" w:rsidRPr="00FC6B0E" w:rsidRDefault="00CA1342" w:rsidP="00401454">
      <w:p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C6B0E">
        <w:rPr>
          <w:rFonts w:ascii="Times New Roman" w:hAnsi="Times New Roman" w:cs="Times New Roman"/>
          <w:sz w:val="28"/>
          <w:szCs w:val="24"/>
          <w:u w:val="single"/>
        </w:rPr>
        <w:t>Nástup žiakov ostatných ročníkov</w:t>
      </w:r>
      <w:r w:rsidR="00E567CD" w:rsidRPr="00FC6B0E">
        <w:rPr>
          <w:rFonts w:ascii="Times New Roman" w:hAnsi="Times New Roman" w:cs="Times New Roman"/>
          <w:sz w:val="28"/>
          <w:szCs w:val="24"/>
          <w:u w:val="single"/>
        </w:rPr>
        <w:t xml:space="preserve"> 02.09.2020</w:t>
      </w:r>
      <w:r w:rsidR="00904794" w:rsidRPr="00FC6B0E">
        <w:rPr>
          <w:rFonts w:ascii="Times New Roman" w:hAnsi="Times New Roman" w:cs="Times New Roman"/>
          <w:sz w:val="28"/>
          <w:szCs w:val="24"/>
          <w:u w:val="single"/>
        </w:rPr>
        <w:t>:</w:t>
      </w:r>
    </w:p>
    <w:p w:rsidR="00CA1342" w:rsidRPr="00D75353" w:rsidRDefault="00401454" w:rsidP="00401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353">
        <w:rPr>
          <w:rFonts w:ascii="Times New Roman" w:hAnsi="Times New Roman" w:cs="Times New Roman"/>
          <w:sz w:val="24"/>
          <w:szCs w:val="24"/>
        </w:rPr>
        <w:t>2. – 4. ročník - vstup</w:t>
      </w:r>
      <w:r w:rsidR="00E567CD">
        <w:rPr>
          <w:rFonts w:ascii="Times New Roman" w:hAnsi="Times New Roman" w:cs="Times New Roman"/>
          <w:sz w:val="24"/>
          <w:szCs w:val="24"/>
        </w:rPr>
        <w:t xml:space="preserve"> zadným bočným vchodom</w:t>
      </w:r>
      <w:r w:rsidR="00CA1342" w:rsidRPr="00D75353">
        <w:rPr>
          <w:rFonts w:ascii="Times New Roman" w:hAnsi="Times New Roman" w:cs="Times New Roman"/>
          <w:sz w:val="24"/>
          <w:szCs w:val="24"/>
        </w:rPr>
        <w:t xml:space="preserve"> od atletickej dráhy</w:t>
      </w:r>
      <w:r w:rsidR="003358AF" w:rsidRPr="00D75353">
        <w:rPr>
          <w:rFonts w:ascii="Times New Roman" w:hAnsi="Times New Roman" w:cs="Times New Roman"/>
          <w:sz w:val="24"/>
          <w:szCs w:val="24"/>
        </w:rPr>
        <w:t>;</w:t>
      </w:r>
      <w:r w:rsidR="00E567CD">
        <w:rPr>
          <w:rFonts w:ascii="Times New Roman" w:hAnsi="Times New Roman" w:cs="Times New Roman"/>
          <w:sz w:val="24"/>
          <w:szCs w:val="24"/>
        </w:rPr>
        <w:t xml:space="preserve"> vchod sa otvorí</w:t>
      </w:r>
      <w:r w:rsidRPr="00D75353">
        <w:rPr>
          <w:rFonts w:ascii="Times New Roman" w:hAnsi="Times New Roman" w:cs="Times New Roman"/>
          <w:sz w:val="24"/>
          <w:szCs w:val="24"/>
        </w:rPr>
        <w:t xml:space="preserve"> o 8.</w:t>
      </w:r>
      <w:r w:rsidR="00852E2E">
        <w:rPr>
          <w:rFonts w:ascii="Times New Roman" w:hAnsi="Times New Roman" w:cs="Times New Roman"/>
          <w:sz w:val="24"/>
          <w:szCs w:val="24"/>
        </w:rPr>
        <w:t>4</w:t>
      </w:r>
      <w:r w:rsidRPr="00D75353">
        <w:rPr>
          <w:rFonts w:ascii="Times New Roman" w:hAnsi="Times New Roman" w:cs="Times New Roman"/>
          <w:sz w:val="24"/>
          <w:szCs w:val="24"/>
        </w:rPr>
        <w:t>0 hod.</w:t>
      </w:r>
    </w:p>
    <w:p w:rsidR="00CA1342" w:rsidRPr="00D75353" w:rsidRDefault="00401454" w:rsidP="00401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353">
        <w:rPr>
          <w:rFonts w:ascii="Times New Roman" w:hAnsi="Times New Roman" w:cs="Times New Roman"/>
          <w:sz w:val="24"/>
          <w:szCs w:val="24"/>
        </w:rPr>
        <w:t xml:space="preserve">5. – 9. ročník - </w:t>
      </w:r>
      <w:r w:rsidR="00CA1342" w:rsidRPr="00D75353">
        <w:rPr>
          <w:rFonts w:ascii="Times New Roman" w:hAnsi="Times New Roman" w:cs="Times New Roman"/>
          <w:sz w:val="24"/>
          <w:szCs w:val="24"/>
        </w:rPr>
        <w:t xml:space="preserve"> </w:t>
      </w:r>
      <w:r w:rsidRPr="00D75353">
        <w:rPr>
          <w:rFonts w:ascii="Times New Roman" w:hAnsi="Times New Roman" w:cs="Times New Roman"/>
          <w:sz w:val="24"/>
          <w:szCs w:val="24"/>
        </w:rPr>
        <w:t>vstup hlavným vchodom;</w:t>
      </w:r>
      <w:r w:rsidR="00CA1342" w:rsidRPr="00D75353">
        <w:rPr>
          <w:rFonts w:ascii="Times New Roman" w:hAnsi="Times New Roman" w:cs="Times New Roman"/>
          <w:sz w:val="24"/>
          <w:szCs w:val="24"/>
        </w:rPr>
        <w:t xml:space="preserve"> otvorí </w:t>
      </w:r>
      <w:r w:rsidRPr="00D75353">
        <w:rPr>
          <w:rFonts w:ascii="Times New Roman" w:hAnsi="Times New Roman" w:cs="Times New Roman"/>
          <w:sz w:val="24"/>
          <w:szCs w:val="24"/>
        </w:rPr>
        <w:t>sa o 8.</w:t>
      </w:r>
      <w:r w:rsidR="00852E2E">
        <w:rPr>
          <w:rFonts w:ascii="Times New Roman" w:hAnsi="Times New Roman" w:cs="Times New Roman"/>
          <w:sz w:val="24"/>
          <w:szCs w:val="24"/>
        </w:rPr>
        <w:t>4</w:t>
      </w:r>
      <w:r w:rsidRPr="00D75353">
        <w:rPr>
          <w:rFonts w:ascii="Times New Roman" w:hAnsi="Times New Roman" w:cs="Times New Roman"/>
          <w:sz w:val="24"/>
          <w:szCs w:val="24"/>
        </w:rPr>
        <w:t>0 hod.</w:t>
      </w:r>
    </w:p>
    <w:p w:rsidR="00CA1342" w:rsidRPr="00D75353" w:rsidRDefault="00401454" w:rsidP="00401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353">
        <w:rPr>
          <w:rFonts w:ascii="Times New Roman" w:hAnsi="Times New Roman" w:cs="Times New Roman"/>
          <w:sz w:val="24"/>
          <w:szCs w:val="24"/>
        </w:rPr>
        <w:t>O 9.00 sa budova školy zatvorí</w:t>
      </w:r>
      <w:r w:rsidR="00CA1342" w:rsidRPr="00D75353">
        <w:rPr>
          <w:rFonts w:ascii="Times New Roman" w:hAnsi="Times New Roman" w:cs="Times New Roman"/>
          <w:sz w:val="24"/>
          <w:szCs w:val="24"/>
        </w:rPr>
        <w:t>.</w:t>
      </w:r>
      <w:r w:rsidR="00195AC7" w:rsidRPr="00D75353">
        <w:rPr>
          <w:rFonts w:ascii="Times New Roman" w:hAnsi="Times New Roman" w:cs="Times New Roman"/>
          <w:sz w:val="24"/>
          <w:szCs w:val="24"/>
        </w:rPr>
        <w:t xml:space="preserve"> Žiaci si prinesú písacie potreby.</w:t>
      </w:r>
    </w:p>
    <w:p w:rsidR="00195AC7" w:rsidRPr="00D75353" w:rsidRDefault="00195AC7" w:rsidP="00D75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353">
        <w:rPr>
          <w:rFonts w:ascii="Times New Roman" w:hAnsi="Times New Roman" w:cs="Times New Roman"/>
          <w:b/>
          <w:sz w:val="24"/>
          <w:szCs w:val="24"/>
        </w:rPr>
        <w:t>Zákonní zástupcovia (sprevádzajúce osoby) žiakov  2. – 9. ročníka majú do budovy školy úplný zákaz vstupu.</w:t>
      </w:r>
    </w:p>
    <w:p w:rsidR="00401454" w:rsidRPr="00D75353" w:rsidRDefault="00401454" w:rsidP="00195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342" w:rsidRPr="00D75353" w:rsidRDefault="00195AC7" w:rsidP="00904794">
      <w:pPr>
        <w:jc w:val="both"/>
        <w:rPr>
          <w:rFonts w:ascii="Times New Roman" w:hAnsi="Times New Roman" w:cs="Times New Roman"/>
          <w:sz w:val="24"/>
          <w:szCs w:val="24"/>
        </w:rPr>
      </w:pPr>
      <w:r w:rsidRPr="00D75353">
        <w:rPr>
          <w:rFonts w:ascii="Times New Roman" w:hAnsi="Times New Roman" w:cs="Times New Roman"/>
          <w:sz w:val="24"/>
          <w:szCs w:val="24"/>
        </w:rPr>
        <w:t>V prvý deň sa žiaci prezúvať nebudú. Prezuvky si treba priniesť vo štvrtok 03.09.2020. Každý žiak prinesie</w:t>
      </w:r>
      <w:r w:rsidR="00CA1342" w:rsidRPr="00D75353">
        <w:rPr>
          <w:rFonts w:ascii="Times New Roman" w:hAnsi="Times New Roman" w:cs="Times New Roman"/>
          <w:sz w:val="24"/>
          <w:szCs w:val="24"/>
        </w:rPr>
        <w:t xml:space="preserve"> čestné prehlásenie rodiča – Zdravotný dotazník zákonného zástupcu dieťaťa pred začiatkom nového školského roka 2020/2021. </w:t>
      </w:r>
      <w:r w:rsidR="003358AF" w:rsidRPr="00D75353">
        <w:rPr>
          <w:rFonts w:ascii="Times New Roman" w:hAnsi="Times New Roman" w:cs="Times New Roman"/>
          <w:sz w:val="24"/>
          <w:szCs w:val="24"/>
        </w:rPr>
        <w:t>Dotazník</w:t>
      </w:r>
      <w:r w:rsidR="00CA1342" w:rsidRPr="00D75353">
        <w:rPr>
          <w:rFonts w:ascii="Times New Roman" w:hAnsi="Times New Roman" w:cs="Times New Roman"/>
          <w:sz w:val="24"/>
          <w:szCs w:val="24"/>
        </w:rPr>
        <w:t xml:space="preserve"> </w:t>
      </w:r>
      <w:r w:rsidR="00401454" w:rsidRPr="00D75353">
        <w:rPr>
          <w:rFonts w:ascii="Times New Roman" w:hAnsi="Times New Roman" w:cs="Times New Roman"/>
          <w:sz w:val="24"/>
          <w:szCs w:val="24"/>
        </w:rPr>
        <w:t>je v prílohe č. 1</w:t>
      </w:r>
      <w:r w:rsidR="00CA1342" w:rsidRPr="00D75353">
        <w:rPr>
          <w:rFonts w:ascii="Times New Roman" w:hAnsi="Times New Roman" w:cs="Times New Roman"/>
          <w:sz w:val="24"/>
          <w:szCs w:val="24"/>
        </w:rPr>
        <w:t>.</w:t>
      </w:r>
      <w:r w:rsidR="003358AF" w:rsidRPr="00D75353">
        <w:rPr>
          <w:rFonts w:ascii="Times New Roman" w:hAnsi="Times New Roman" w:cs="Times New Roman"/>
          <w:sz w:val="24"/>
          <w:szCs w:val="24"/>
        </w:rPr>
        <w:t xml:space="preserve"> V prípade, že zákonný zástupca nemá možnosť si tento dotazník vytlačiť, triedny učiteľ dá žiakovi prázdne tlačivo</w:t>
      </w:r>
      <w:r w:rsidR="00401454" w:rsidRPr="00D75353">
        <w:rPr>
          <w:rFonts w:ascii="Times New Roman" w:hAnsi="Times New Roman" w:cs="Times New Roman"/>
          <w:sz w:val="24"/>
          <w:szCs w:val="24"/>
        </w:rPr>
        <w:t xml:space="preserve"> 02.09.2020</w:t>
      </w:r>
      <w:r w:rsidR="003358AF" w:rsidRPr="00D75353">
        <w:rPr>
          <w:rFonts w:ascii="Times New Roman" w:hAnsi="Times New Roman" w:cs="Times New Roman"/>
          <w:sz w:val="24"/>
          <w:szCs w:val="24"/>
        </w:rPr>
        <w:t>, ktoré zákonný zástupca vyplní a žiak ho odovzdá 03.09.2020. Ak žiak nebude mať vyplnený a podpísaný dotazník ani 03.09.2020, nebude vpustený do priestorov základnej školy a škola bude kontaktovať zákonného zástupcu.</w:t>
      </w:r>
    </w:p>
    <w:p w:rsidR="00327650" w:rsidRDefault="003358AF" w:rsidP="00904794">
      <w:pPr>
        <w:jc w:val="both"/>
        <w:rPr>
          <w:rFonts w:ascii="Times New Roman" w:hAnsi="Times New Roman" w:cs="Times New Roman"/>
          <w:sz w:val="24"/>
          <w:szCs w:val="24"/>
        </w:rPr>
      </w:pPr>
      <w:r w:rsidRPr="00D75353">
        <w:rPr>
          <w:rFonts w:ascii="Times New Roman" w:hAnsi="Times New Roman" w:cs="Times New Roman"/>
          <w:sz w:val="24"/>
          <w:szCs w:val="24"/>
        </w:rPr>
        <w:t xml:space="preserve">Každý žiak </w:t>
      </w:r>
      <w:r w:rsidR="00195AC7" w:rsidRPr="00D75353">
        <w:rPr>
          <w:rFonts w:ascii="Times New Roman" w:hAnsi="Times New Roman" w:cs="Times New Roman"/>
          <w:sz w:val="24"/>
          <w:szCs w:val="24"/>
        </w:rPr>
        <w:t>musí</w:t>
      </w:r>
      <w:r w:rsidRPr="00D75353">
        <w:rPr>
          <w:rFonts w:ascii="Times New Roman" w:hAnsi="Times New Roman" w:cs="Times New Roman"/>
          <w:sz w:val="24"/>
          <w:szCs w:val="24"/>
        </w:rPr>
        <w:t xml:space="preserve"> mať so sebou minimálne 2 rúška. Ak má žiak alergiu alebo sennú nádchu, treba</w:t>
      </w:r>
      <w:r w:rsidR="006D6479" w:rsidRPr="00D75353">
        <w:rPr>
          <w:rFonts w:ascii="Times New Roman" w:hAnsi="Times New Roman" w:cs="Times New Roman"/>
          <w:sz w:val="24"/>
          <w:szCs w:val="24"/>
        </w:rPr>
        <w:t>,</w:t>
      </w:r>
      <w:r w:rsidRPr="00D75353">
        <w:rPr>
          <w:rFonts w:ascii="Times New Roman" w:hAnsi="Times New Roman" w:cs="Times New Roman"/>
          <w:sz w:val="24"/>
          <w:szCs w:val="24"/>
        </w:rPr>
        <w:t xml:space="preserve"> aby mal od rodiča </w:t>
      </w:r>
      <w:r w:rsidR="00195AC7" w:rsidRPr="00D75353">
        <w:rPr>
          <w:rFonts w:ascii="Times New Roman" w:hAnsi="Times New Roman" w:cs="Times New Roman"/>
          <w:sz w:val="24"/>
          <w:szCs w:val="24"/>
        </w:rPr>
        <w:t xml:space="preserve">písomné </w:t>
      </w:r>
      <w:r w:rsidRPr="00D75353">
        <w:rPr>
          <w:rFonts w:ascii="Times New Roman" w:hAnsi="Times New Roman" w:cs="Times New Roman"/>
          <w:sz w:val="24"/>
          <w:szCs w:val="24"/>
        </w:rPr>
        <w:t xml:space="preserve">potvrdenie. Na rúško </w:t>
      </w:r>
      <w:r w:rsidR="00195AC7" w:rsidRPr="00D75353">
        <w:rPr>
          <w:rFonts w:ascii="Times New Roman" w:hAnsi="Times New Roman" w:cs="Times New Roman"/>
          <w:sz w:val="24"/>
          <w:szCs w:val="24"/>
        </w:rPr>
        <w:t xml:space="preserve">si </w:t>
      </w:r>
      <w:r w:rsidR="00904794" w:rsidRPr="00D75353">
        <w:rPr>
          <w:rFonts w:ascii="Times New Roman" w:hAnsi="Times New Roman" w:cs="Times New Roman"/>
          <w:sz w:val="24"/>
          <w:szCs w:val="24"/>
        </w:rPr>
        <w:t xml:space="preserve">pri vstupe </w:t>
      </w:r>
      <w:r w:rsidRPr="00D75353">
        <w:rPr>
          <w:rFonts w:ascii="Times New Roman" w:hAnsi="Times New Roman" w:cs="Times New Roman"/>
          <w:sz w:val="24"/>
          <w:szCs w:val="24"/>
        </w:rPr>
        <w:t xml:space="preserve">pripevní sponku, aby bol </w:t>
      </w:r>
      <w:r w:rsidR="006D6479" w:rsidRPr="00D75353">
        <w:rPr>
          <w:rFonts w:ascii="Times New Roman" w:hAnsi="Times New Roman" w:cs="Times New Roman"/>
          <w:sz w:val="24"/>
          <w:szCs w:val="24"/>
        </w:rPr>
        <w:t xml:space="preserve">do budovy školy </w:t>
      </w:r>
      <w:r w:rsidRPr="00D75353">
        <w:rPr>
          <w:rFonts w:ascii="Times New Roman" w:hAnsi="Times New Roman" w:cs="Times New Roman"/>
          <w:sz w:val="24"/>
          <w:szCs w:val="24"/>
        </w:rPr>
        <w:t>vpustený. Potvrdenie o sennej nádche alebo alergii odovzdá TU.</w:t>
      </w:r>
    </w:p>
    <w:p w:rsidR="00FC6B0E" w:rsidRDefault="00FC6B0E" w:rsidP="00FC6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7CD" w:rsidRPr="00FC6B0E" w:rsidRDefault="00E567CD" w:rsidP="00E567CD">
      <w:p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C6B0E">
        <w:rPr>
          <w:rFonts w:ascii="Times New Roman" w:hAnsi="Times New Roman" w:cs="Times New Roman"/>
          <w:sz w:val="28"/>
          <w:szCs w:val="24"/>
          <w:u w:val="single"/>
        </w:rPr>
        <w:t>Nosenie rúška:</w:t>
      </w:r>
    </w:p>
    <w:p w:rsidR="00E567CD" w:rsidRDefault="00327650" w:rsidP="00904794">
      <w:pPr>
        <w:jc w:val="both"/>
        <w:rPr>
          <w:rFonts w:ascii="Times New Roman" w:hAnsi="Times New Roman" w:cs="Times New Roman"/>
          <w:sz w:val="24"/>
          <w:szCs w:val="24"/>
        </w:rPr>
      </w:pPr>
      <w:r w:rsidRPr="00E567CD">
        <w:rPr>
          <w:rFonts w:ascii="Times New Roman" w:hAnsi="Times New Roman" w:cs="Times New Roman"/>
          <w:b/>
          <w:sz w:val="24"/>
          <w:szCs w:val="24"/>
        </w:rPr>
        <w:t xml:space="preserve">Žiaci prvého stupňa </w:t>
      </w:r>
      <w:r w:rsidR="00E567CD" w:rsidRPr="00E567CD">
        <w:rPr>
          <w:rFonts w:ascii="Times New Roman" w:hAnsi="Times New Roman" w:cs="Times New Roman"/>
          <w:sz w:val="24"/>
          <w:szCs w:val="24"/>
        </w:rPr>
        <w:t>- nosia rúško</w:t>
      </w:r>
      <w:r w:rsidR="00E567CD" w:rsidRPr="00E567CD">
        <w:rPr>
          <w:rFonts w:ascii="Times New Roman" w:hAnsi="Times New Roman" w:cs="Times New Roman"/>
          <w:b/>
          <w:sz w:val="24"/>
          <w:szCs w:val="24"/>
        </w:rPr>
        <w:t xml:space="preserve"> všade  vo vnútorných priestoroch školy (okrem svojej triedy</w:t>
      </w:r>
      <w:r w:rsidR="00E567CD">
        <w:rPr>
          <w:rFonts w:ascii="Times New Roman" w:hAnsi="Times New Roman" w:cs="Times New Roman"/>
          <w:sz w:val="24"/>
          <w:szCs w:val="24"/>
        </w:rPr>
        <w:t xml:space="preserve"> v interných priestoroch školy, kde prebieha výchovno-vyučovací proces).</w:t>
      </w:r>
    </w:p>
    <w:p w:rsidR="00327650" w:rsidRDefault="00E567CD" w:rsidP="00904794">
      <w:pPr>
        <w:jc w:val="both"/>
        <w:rPr>
          <w:rFonts w:ascii="Times New Roman" w:hAnsi="Times New Roman" w:cs="Times New Roman"/>
          <w:sz w:val="24"/>
          <w:szCs w:val="24"/>
        </w:rPr>
      </w:pPr>
      <w:r w:rsidRPr="00E567CD">
        <w:rPr>
          <w:rFonts w:ascii="Times New Roman" w:hAnsi="Times New Roman" w:cs="Times New Roman"/>
          <w:b/>
          <w:sz w:val="24"/>
          <w:szCs w:val="24"/>
        </w:rPr>
        <w:t xml:space="preserve">Žiaci druhého stupňa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567CD">
        <w:rPr>
          <w:rFonts w:ascii="Times New Roman" w:hAnsi="Times New Roman" w:cs="Times New Roman"/>
          <w:sz w:val="24"/>
          <w:szCs w:val="24"/>
        </w:rPr>
        <w:t xml:space="preserve">nosia rúška </w:t>
      </w:r>
      <w:r w:rsidRPr="00E567CD">
        <w:rPr>
          <w:rFonts w:ascii="Times New Roman" w:hAnsi="Times New Roman" w:cs="Times New Roman"/>
          <w:b/>
          <w:sz w:val="24"/>
          <w:szCs w:val="24"/>
        </w:rPr>
        <w:t>povinne všade vo vnútorných priestoroch školy,</w:t>
      </w:r>
      <w:r w:rsidRPr="00E567CD">
        <w:rPr>
          <w:rFonts w:ascii="Times New Roman" w:hAnsi="Times New Roman" w:cs="Times New Roman"/>
          <w:sz w:val="24"/>
          <w:szCs w:val="24"/>
        </w:rPr>
        <w:t xml:space="preserve"> vrátane svojej triedy v interných priestoroch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B0E" w:rsidRPr="00D75353" w:rsidRDefault="00FC6B0E" w:rsidP="00FC6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E20" w:rsidRPr="00D75353" w:rsidRDefault="002F6E20" w:rsidP="009047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353">
        <w:rPr>
          <w:rFonts w:ascii="Times New Roman" w:hAnsi="Times New Roman" w:cs="Times New Roman"/>
          <w:b/>
          <w:sz w:val="24"/>
          <w:szCs w:val="24"/>
        </w:rPr>
        <w:t>Zákonný zástupca</w:t>
      </w:r>
    </w:p>
    <w:p w:rsidR="002F6E20" w:rsidRPr="00D75353" w:rsidRDefault="002F6E20" w:rsidP="00904794">
      <w:pPr>
        <w:pStyle w:val="Default"/>
        <w:numPr>
          <w:ilvl w:val="0"/>
          <w:numId w:val="1"/>
        </w:numPr>
        <w:spacing w:after="38"/>
        <w:jc w:val="both"/>
        <w:rPr>
          <w:rFonts w:ascii="Times New Roman" w:hAnsi="Times New Roman" w:cs="Times New Roman"/>
        </w:rPr>
      </w:pPr>
      <w:r w:rsidRPr="00D75353">
        <w:rPr>
          <w:rFonts w:ascii="Times New Roman" w:hAnsi="Times New Roman" w:cs="Times New Roman"/>
        </w:rPr>
        <w:t>Zodpovedá za dodržiavanie hygienicko-epidemiologických opatrení pri príchode žiaka do základnej školy a pri odchode žiaka zo základnej školy</w:t>
      </w:r>
      <w:r w:rsidR="006D6479" w:rsidRPr="00D75353">
        <w:rPr>
          <w:rFonts w:ascii="Times New Roman" w:hAnsi="Times New Roman" w:cs="Times New Roman"/>
        </w:rPr>
        <w:t>,</w:t>
      </w:r>
      <w:r w:rsidRPr="00D75353">
        <w:rPr>
          <w:rFonts w:ascii="Times New Roman" w:hAnsi="Times New Roman" w:cs="Times New Roman"/>
        </w:rPr>
        <w:t xml:space="preserve"> resp. školského klubu detí (nosenie rúšok, dodržiavanie odstupov, dezinfekcia rúk v zmysle aktuálnych opatrení ÚVZ SR). </w:t>
      </w:r>
    </w:p>
    <w:p w:rsidR="002F6E20" w:rsidRPr="00D75353" w:rsidRDefault="002F6E20" w:rsidP="00904794">
      <w:pPr>
        <w:pStyle w:val="Default"/>
        <w:numPr>
          <w:ilvl w:val="0"/>
          <w:numId w:val="1"/>
        </w:numPr>
        <w:spacing w:after="38"/>
        <w:jc w:val="both"/>
        <w:rPr>
          <w:rFonts w:ascii="Times New Roman" w:hAnsi="Times New Roman" w:cs="Times New Roman"/>
        </w:rPr>
      </w:pPr>
      <w:r w:rsidRPr="00D75353">
        <w:rPr>
          <w:rFonts w:ascii="Times New Roman" w:hAnsi="Times New Roman" w:cs="Times New Roman"/>
        </w:rPr>
        <w:t xml:space="preserve">Zabezpečí pre svoje dieťa každý deň dve rúška (jedno náhradné, musí mať pri sebe v prípade potreby) a papierové jednorazové vreckovky. </w:t>
      </w:r>
    </w:p>
    <w:p w:rsidR="002F6E20" w:rsidRPr="00D75353" w:rsidRDefault="002F6E20" w:rsidP="00904794">
      <w:pPr>
        <w:pStyle w:val="Bezriadkovani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5353">
        <w:rPr>
          <w:rFonts w:ascii="Times New Roman" w:hAnsi="Times New Roman" w:cs="Times New Roman"/>
          <w:sz w:val="24"/>
          <w:szCs w:val="24"/>
        </w:rPr>
        <w:t>Dodržiava pokyny riaditeľa školy, ktoré upravujú podmienky prevádzky konkrétnej základnej školy a školského klubu detí na školský rok 2020/2021; smernica na stránke školy - Organizácia a podmienky výchovy a vzdelávania v základnej škole pre školský rok 2020/2021 po dobu trvania pandémie ochorenia COVID-19</w:t>
      </w:r>
      <w:r w:rsidR="00735668">
        <w:rPr>
          <w:rFonts w:ascii="Times New Roman" w:hAnsi="Times New Roman" w:cs="Times New Roman"/>
          <w:sz w:val="24"/>
          <w:szCs w:val="24"/>
        </w:rPr>
        <w:t>.</w:t>
      </w:r>
    </w:p>
    <w:p w:rsidR="002F6E20" w:rsidRPr="00D75353" w:rsidRDefault="002F6E20" w:rsidP="00904794">
      <w:pPr>
        <w:pStyle w:val="Default"/>
        <w:numPr>
          <w:ilvl w:val="0"/>
          <w:numId w:val="1"/>
        </w:numPr>
        <w:spacing w:after="38"/>
        <w:jc w:val="both"/>
        <w:rPr>
          <w:rFonts w:ascii="Times New Roman" w:hAnsi="Times New Roman" w:cs="Times New Roman"/>
        </w:rPr>
      </w:pPr>
      <w:r w:rsidRPr="00D75353">
        <w:rPr>
          <w:rFonts w:ascii="Times New Roman" w:hAnsi="Times New Roman" w:cs="Times New Roman"/>
        </w:rPr>
        <w:lastRenderedPageBreak/>
        <w:t>P</w:t>
      </w:r>
      <w:r w:rsidR="00B03667">
        <w:rPr>
          <w:rFonts w:ascii="Times New Roman" w:hAnsi="Times New Roman" w:cs="Times New Roman"/>
        </w:rPr>
        <w:t>o</w:t>
      </w:r>
      <w:r w:rsidR="00735668">
        <w:rPr>
          <w:rFonts w:ascii="Times New Roman" w:hAnsi="Times New Roman" w:cs="Times New Roman"/>
        </w:rPr>
        <w:t xml:space="preserve"> </w:t>
      </w:r>
      <w:r w:rsidRPr="00D75353">
        <w:rPr>
          <w:rFonts w:ascii="Times New Roman" w:hAnsi="Times New Roman" w:cs="Times New Roman"/>
        </w:rPr>
        <w:t xml:space="preserve">každom prerušení dochádzky žiaka do základnej školy v trvaní viac ako tri dni predkladá </w:t>
      </w:r>
      <w:r w:rsidR="00735668">
        <w:rPr>
          <w:rFonts w:ascii="Times New Roman" w:hAnsi="Times New Roman" w:cs="Times New Roman"/>
        </w:rPr>
        <w:t xml:space="preserve">zákonný zástupca </w:t>
      </w:r>
      <w:r w:rsidRPr="00D75353">
        <w:rPr>
          <w:rFonts w:ascii="Times New Roman" w:hAnsi="Times New Roman" w:cs="Times New Roman"/>
        </w:rPr>
        <w:t xml:space="preserve">písomné vyhlásenie o tom, že žiak neprejavuje príznaky prenosného ochorenia a nemá nariadené karanténne </w:t>
      </w:r>
      <w:r w:rsidR="00904794" w:rsidRPr="00D75353">
        <w:rPr>
          <w:rFonts w:ascii="Times New Roman" w:hAnsi="Times New Roman" w:cs="Times New Roman"/>
        </w:rPr>
        <w:t>opatrenie</w:t>
      </w:r>
      <w:r w:rsidR="00D75353" w:rsidRPr="00D75353">
        <w:rPr>
          <w:rFonts w:ascii="Times New Roman" w:hAnsi="Times New Roman" w:cs="Times New Roman"/>
        </w:rPr>
        <w:t xml:space="preserve"> (Príloha č. 2)</w:t>
      </w:r>
      <w:r w:rsidR="00904794" w:rsidRPr="00D75353">
        <w:rPr>
          <w:rFonts w:ascii="Times New Roman" w:hAnsi="Times New Roman" w:cs="Times New Roman"/>
        </w:rPr>
        <w:t>.</w:t>
      </w:r>
    </w:p>
    <w:p w:rsidR="002F6E20" w:rsidRPr="00D75353" w:rsidRDefault="002F6E20" w:rsidP="009047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5353">
        <w:rPr>
          <w:rFonts w:ascii="Times New Roman" w:hAnsi="Times New Roman" w:cs="Times New Roman"/>
        </w:rPr>
        <w:t xml:space="preserve">V prípade, že u dieťaťa je podozrenie alebo potvrdené ochorenie na COVID-19, bezodkladne o tejto situácii informuje príslušného vyučujúceho a riaditeľa školy. </w:t>
      </w:r>
    </w:p>
    <w:p w:rsidR="006D6479" w:rsidRPr="00D75353" w:rsidRDefault="006D6479" w:rsidP="00904794">
      <w:pPr>
        <w:pStyle w:val="Default"/>
        <w:jc w:val="both"/>
        <w:rPr>
          <w:rFonts w:ascii="Times New Roman" w:hAnsi="Times New Roman" w:cs="Times New Roman"/>
          <w:b/>
        </w:rPr>
      </w:pPr>
    </w:p>
    <w:p w:rsidR="002F6E20" w:rsidRPr="00D75353" w:rsidRDefault="002F6E20" w:rsidP="00904794">
      <w:pPr>
        <w:pStyle w:val="Default"/>
        <w:jc w:val="both"/>
        <w:rPr>
          <w:rFonts w:ascii="Times New Roman" w:hAnsi="Times New Roman" w:cs="Times New Roman"/>
        </w:rPr>
      </w:pPr>
      <w:r w:rsidRPr="00D75353">
        <w:rPr>
          <w:rFonts w:ascii="Times New Roman" w:hAnsi="Times New Roman" w:cs="Times New Roman"/>
        </w:rPr>
        <w:t xml:space="preserve">Povinnosťou zákonného zástupcu je aj bezodkladne nahlásenie karantény, ak bola dieťaťu nariadená lekárom všeobecnej zdravotnej starostlivosti pre deti a dorast alebo miestne príslušným regionálnym hygienikom. Za týchto podmienok je dieťa zo školy vylúčené. </w:t>
      </w:r>
    </w:p>
    <w:p w:rsidR="006D6479" w:rsidRPr="00D75353" w:rsidRDefault="006D6479" w:rsidP="006D6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479" w:rsidRPr="00FC6B0E" w:rsidRDefault="006D6479" w:rsidP="006D6479">
      <w:p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C6B0E">
        <w:rPr>
          <w:rFonts w:ascii="Times New Roman" w:hAnsi="Times New Roman" w:cs="Times New Roman"/>
          <w:sz w:val="28"/>
          <w:szCs w:val="24"/>
          <w:u w:val="single"/>
        </w:rPr>
        <w:t>Odchody z</w:t>
      </w:r>
      <w:r w:rsidR="00E95975">
        <w:rPr>
          <w:rFonts w:ascii="Times New Roman" w:hAnsi="Times New Roman" w:cs="Times New Roman"/>
          <w:sz w:val="28"/>
          <w:szCs w:val="24"/>
          <w:u w:val="single"/>
        </w:rPr>
        <w:t> </w:t>
      </w:r>
      <w:r w:rsidRPr="00FC6B0E">
        <w:rPr>
          <w:rFonts w:ascii="Times New Roman" w:hAnsi="Times New Roman" w:cs="Times New Roman"/>
          <w:sz w:val="28"/>
          <w:szCs w:val="24"/>
          <w:u w:val="single"/>
        </w:rPr>
        <w:t>ŠKD</w:t>
      </w:r>
      <w:r w:rsidR="00E95975">
        <w:rPr>
          <w:rFonts w:ascii="Times New Roman" w:hAnsi="Times New Roman" w:cs="Times New Roman"/>
          <w:sz w:val="28"/>
          <w:szCs w:val="24"/>
          <w:u w:val="single"/>
        </w:rPr>
        <w:t xml:space="preserve"> 03.09.2020 a 04.09.2020</w:t>
      </w:r>
      <w:r w:rsidRPr="00FC6B0E">
        <w:rPr>
          <w:rFonts w:ascii="Times New Roman" w:hAnsi="Times New Roman" w:cs="Times New Roman"/>
          <w:sz w:val="28"/>
          <w:szCs w:val="24"/>
          <w:u w:val="single"/>
        </w:rPr>
        <w:t>:</w:t>
      </w:r>
    </w:p>
    <w:p w:rsidR="00343357" w:rsidRDefault="00904794" w:rsidP="00904794">
      <w:pPr>
        <w:jc w:val="both"/>
        <w:rPr>
          <w:rFonts w:ascii="Times New Roman" w:hAnsi="Times New Roman" w:cs="Times New Roman"/>
          <w:sz w:val="24"/>
          <w:szCs w:val="24"/>
        </w:rPr>
      </w:pPr>
      <w:r w:rsidRPr="00D75353">
        <w:rPr>
          <w:rFonts w:ascii="Times New Roman" w:hAnsi="Times New Roman" w:cs="Times New Roman"/>
          <w:sz w:val="24"/>
          <w:szCs w:val="24"/>
        </w:rPr>
        <w:t>Žiaci prvého ročníka budú mať vyučovanie 03.09.2020 a 04.09.2020 do 10.40. Ak</w:t>
      </w:r>
      <w:r w:rsidR="00F2655D" w:rsidRPr="00D75353">
        <w:rPr>
          <w:rFonts w:ascii="Times New Roman" w:hAnsi="Times New Roman" w:cs="Times New Roman"/>
          <w:sz w:val="24"/>
          <w:szCs w:val="24"/>
        </w:rPr>
        <w:t xml:space="preserve"> </w:t>
      </w:r>
      <w:r w:rsidRPr="00D75353">
        <w:rPr>
          <w:rFonts w:ascii="Times New Roman" w:hAnsi="Times New Roman" w:cs="Times New Roman"/>
          <w:sz w:val="24"/>
          <w:szCs w:val="24"/>
        </w:rPr>
        <w:t>žiak nie je prihlásený do ŠKD,</w:t>
      </w:r>
      <w:r w:rsidR="00FC6B0E">
        <w:rPr>
          <w:rFonts w:ascii="Times New Roman" w:hAnsi="Times New Roman" w:cs="Times New Roman"/>
          <w:sz w:val="24"/>
          <w:szCs w:val="24"/>
        </w:rPr>
        <w:t xml:space="preserve"> rodič</w:t>
      </w:r>
      <w:r w:rsidRPr="00D75353">
        <w:rPr>
          <w:rFonts w:ascii="Times New Roman" w:hAnsi="Times New Roman" w:cs="Times New Roman"/>
          <w:sz w:val="24"/>
          <w:szCs w:val="24"/>
        </w:rPr>
        <w:t xml:space="preserve"> po žiaka príde pred hlavný vchod, kde mu TU žiaka odovzdá. Ak žiak navštevuje ŠKD, rodičia si budú chodiť po žia</w:t>
      </w:r>
      <w:r w:rsidR="006D6479" w:rsidRPr="00D75353">
        <w:rPr>
          <w:rFonts w:ascii="Times New Roman" w:hAnsi="Times New Roman" w:cs="Times New Roman"/>
          <w:sz w:val="24"/>
          <w:szCs w:val="24"/>
        </w:rPr>
        <w:t>kov podľa časového harmonogramu:</w:t>
      </w:r>
    </w:p>
    <w:p w:rsidR="000F3296" w:rsidRDefault="000F3296" w:rsidP="0090479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753"/>
        <w:gridCol w:w="1043"/>
        <w:gridCol w:w="803"/>
        <w:gridCol w:w="803"/>
        <w:gridCol w:w="803"/>
        <w:gridCol w:w="816"/>
        <w:gridCol w:w="803"/>
        <w:gridCol w:w="803"/>
      </w:tblGrid>
      <w:tr w:rsidR="00343357" w:rsidTr="00343357">
        <w:trPr>
          <w:jc w:val="center"/>
        </w:trPr>
        <w:tc>
          <w:tcPr>
            <w:tcW w:w="175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vychovávateľka</w:t>
            </w:r>
          </w:p>
        </w:tc>
        <w:tc>
          <w:tcPr>
            <w:tcW w:w="5874" w:type="dxa"/>
            <w:gridSpan w:val="7"/>
          </w:tcPr>
          <w:p w:rsidR="00343357" w:rsidRDefault="00343357" w:rsidP="00343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 odchodu</w:t>
            </w:r>
          </w:p>
        </w:tc>
      </w:tr>
      <w:tr w:rsidR="00343357" w:rsidTr="00343357">
        <w:trPr>
          <w:jc w:val="center"/>
        </w:trPr>
        <w:tc>
          <w:tcPr>
            <w:tcW w:w="175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Cabadajová</w:t>
            </w:r>
          </w:p>
        </w:tc>
        <w:tc>
          <w:tcPr>
            <w:tcW w:w="104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0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16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343357" w:rsidTr="00343357">
        <w:trPr>
          <w:jc w:val="center"/>
        </w:trPr>
        <w:tc>
          <w:tcPr>
            <w:tcW w:w="175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Krajčírová</w:t>
            </w:r>
          </w:p>
        </w:tc>
        <w:tc>
          <w:tcPr>
            <w:tcW w:w="104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0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0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0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16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15..10</w:t>
            </w:r>
          </w:p>
        </w:tc>
        <w:tc>
          <w:tcPr>
            <w:tcW w:w="80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0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343357" w:rsidTr="00343357">
        <w:trPr>
          <w:jc w:val="center"/>
        </w:trPr>
        <w:tc>
          <w:tcPr>
            <w:tcW w:w="175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Andrášiková</w:t>
            </w:r>
          </w:p>
        </w:tc>
        <w:tc>
          <w:tcPr>
            <w:tcW w:w="104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80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80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80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816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80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80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343357" w:rsidTr="00343357">
        <w:trPr>
          <w:jc w:val="center"/>
        </w:trPr>
        <w:tc>
          <w:tcPr>
            <w:tcW w:w="175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Ondrovičová</w:t>
            </w:r>
          </w:p>
        </w:tc>
        <w:tc>
          <w:tcPr>
            <w:tcW w:w="104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80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0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0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16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0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0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343357" w:rsidTr="00343357">
        <w:trPr>
          <w:jc w:val="center"/>
        </w:trPr>
        <w:tc>
          <w:tcPr>
            <w:tcW w:w="175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Jirková</w:t>
            </w:r>
          </w:p>
        </w:tc>
        <w:tc>
          <w:tcPr>
            <w:tcW w:w="104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80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80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80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816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80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80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343357" w:rsidTr="00343357">
        <w:trPr>
          <w:jc w:val="center"/>
        </w:trPr>
        <w:tc>
          <w:tcPr>
            <w:tcW w:w="175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Balážová</w:t>
            </w:r>
          </w:p>
        </w:tc>
        <w:tc>
          <w:tcPr>
            <w:tcW w:w="104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80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80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80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816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80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803" w:type="dxa"/>
          </w:tcPr>
          <w:p w:rsidR="00343357" w:rsidRDefault="00343357" w:rsidP="0090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</w:tbl>
    <w:p w:rsidR="00343357" w:rsidRPr="00D75353" w:rsidRDefault="00343357" w:rsidP="00904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896" w:rsidRDefault="006E6896" w:rsidP="006E6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896">
        <w:rPr>
          <w:rFonts w:ascii="Times New Roman" w:hAnsi="Times New Roman" w:cs="Times New Roman"/>
          <w:sz w:val="24"/>
          <w:szCs w:val="24"/>
          <w:u w:val="single"/>
        </w:rPr>
        <w:t>Usmernenie od 03.09.2020 do 17.09.2020:</w:t>
      </w:r>
      <w:r>
        <w:rPr>
          <w:rFonts w:ascii="Times New Roman" w:hAnsi="Times New Roman" w:cs="Times New Roman"/>
          <w:sz w:val="24"/>
          <w:szCs w:val="24"/>
        </w:rPr>
        <w:t xml:space="preserve"> Ranný školský klub detí je v prevádzke, avšak rodičia musia vychovávateľke nahlásiť, že ich dieťa bude ŠKD ráno navštevovať. Ak dieťa v týždni ráno vynechá návštevu ŠKD, opätovne môže ísť do ranného ŠKD až od ďalšieho pondelka. </w:t>
      </w:r>
    </w:p>
    <w:p w:rsidR="006E6896" w:rsidRPr="00D75353" w:rsidRDefault="006E6896" w:rsidP="00904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454" w:rsidRPr="00FC6B0E" w:rsidRDefault="00FC6B0E" w:rsidP="00FC6B0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6B0E">
        <w:rPr>
          <w:rFonts w:ascii="Times New Roman" w:hAnsi="Times New Roman" w:cs="Times New Roman"/>
          <w:b/>
          <w:sz w:val="28"/>
          <w:szCs w:val="24"/>
        </w:rPr>
        <w:t>Organizácia výchovno-vyučovacieho procesu od 03.09.2020</w:t>
      </w:r>
    </w:p>
    <w:p w:rsidR="00FC6B0E" w:rsidRDefault="00FC6B0E" w:rsidP="00FC6B0E">
      <w:p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FC6B0E" w:rsidRPr="00FC6B0E" w:rsidRDefault="00FC6B0E" w:rsidP="00FC6B0E">
      <w:p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C6B0E">
        <w:rPr>
          <w:rFonts w:ascii="Times New Roman" w:hAnsi="Times New Roman" w:cs="Times New Roman"/>
          <w:sz w:val="28"/>
          <w:szCs w:val="24"/>
          <w:u w:val="single"/>
        </w:rPr>
        <w:t>Vstup do budovy školy:</w:t>
      </w:r>
    </w:p>
    <w:p w:rsidR="00FC6B0E" w:rsidRDefault="00FC6B0E" w:rsidP="00FC6B0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C6B0E">
        <w:rPr>
          <w:rFonts w:ascii="Times New Roman" w:hAnsi="Times New Roman" w:cs="Times New Roman"/>
          <w:sz w:val="24"/>
          <w:szCs w:val="24"/>
        </w:rPr>
        <w:t>tupeň - vstup zadným bočným vchodom od atletickej dráhy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C6B0E">
        <w:rPr>
          <w:rFonts w:ascii="Times New Roman" w:hAnsi="Times New Roman" w:cs="Times New Roman"/>
          <w:sz w:val="24"/>
          <w:szCs w:val="24"/>
        </w:rPr>
        <w:t xml:space="preserve"> vchod sa otvorí</w:t>
      </w:r>
      <w:r>
        <w:rPr>
          <w:rFonts w:ascii="Times New Roman" w:hAnsi="Times New Roman" w:cs="Times New Roman"/>
          <w:sz w:val="24"/>
          <w:szCs w:val="24"/>
        </w:rPr>
        <w:t xml:space="preserve"> o 7.4</w:t>
      </w:r>
      <w:r w:rsidRPr="00FC6B0E">
        <w:rPr>
          <w:rFonts w:ascii="Times New Roman" w:hAnsi="Times New Roman" w:cs="Times New Roman"/>
          <w:sz w:val="24"/>
          <w:szCs w:val="24"/>
        </w:rPr>
        <w:t>0 hod.</w:t>
      </w:r>
    </w:p>
    <w:p w:rsidR="00FC6B0E" w:rsidRDefault="00FC6B0E" w:rsidP="00FC6B0E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stupeň - </w:t>
      </w:r>
      <w:r w:rsidRPr="00D75353">
        <w:rPr>
          <w:rFonts w:ascii="Times New Roman" w:hAnsi="Times New Roman" w:cs="Times New Roman"/>
          <w:sz w:val="24"/>
          <w:szCs w:val="24"/>
        </w:rPr>
        <w:t xml:space="preserve">vstup hlavným vchodom; otvorí </w:t>
      </w:r>
      <w:r>
        <w:rPr>
          <w:rFonts w:ascii="Times New Roman" w:hAnsi="Times New Roman" w:cs="Times New Roman"/>
          <w:sz w:val="24"/>
          <w:szCs w:val="24"/>
        </w:rPr>
        <w:t>sa o 7.4</w:t>
      </w:r>
      <w:r w:rsidRPr="00D75353">
        <w:rPr>
          <w:rFonts w:ascii="Times New Roman" w:hAnsi="Times New Roman" w:cs="Times New Roman"/>
          <w:sz w:val="24"/>
          <w:szCs w:val="24"/>
        </w:rPr>
        <w:t>0 hod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B0E" w:rsidRDefault="00FC6B0E" w:rsidP="00FC6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vstupe do školy sú žiaci povinní priložiť čip na čítacie zariadenie a označiť tak príchod (pri odchode taktiež). Ak žiak čip nemá, príde si ho </w:t>
      </w:r>
      <w:r w:rsidR="00B03667">
        <w:rPr>
          <w:rFonts w:ascii="Times New Roman" w:hAnsi="Times New Roman" w:cs="Times New Roman"/>
          <w:sz w:val="24"/>
          <w:szCs w:val="24"/>
        </w:rPr>
        <w:t>zakúpiť do kancelárie ZRŠ. Prváci dostanú čipy 02.09.2020.</w:t>
      </w:r>
    </w:p>
    <w:p w:rsidR="006E6896" w:rsidRDefault="006E6896" w:rsidP="00FC6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96" w:rsidRDefault="006E6896" w:rsidP="00FC6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896" w:rsidRDefault="006E6896" w:rsidP="00FC6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B0E" w:rsidRPr="006E6896" w:rsidRDefault="006E6896" w:rsidP="006E689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Malacky 28.08.2020 </w:t>
      </w:r>
      <w:r w:rsidR="0038497E">
        <w:rPr>
          <w:rFonts w:ascii="Times New Roman" w:hAnsi="Times New Roman" w:cs="Times New Roman"/>
          <w:sz w:val="24"/>
          <w:szCs w:val="24"/>
        </w:rPr>
        <w:tab/>
      </w:r>
      <w:r w:rsidR="0038497E">
        <w:rPr>
          <w:rFonts w:ascii="Times New Roman" w:hAnsi="Times New Roman" w:cs="Times New Roman"/>
          <w:sz w:val="24"/>
          <w:szCs w:val="24"/>
        </w:rPr>
        <w:tab/>
      </w:r>
      <w:r w:rsidR="0038497E">
        <w:rPr>
          <w:rFonts w:ascii="Times New Roman" w:hAnsi="Times New Roman" w:cs="Times New Roman"/>
          <w:sz w:val="24"/>
          <w:szCs w:val="24"/>
        </w:rPr>
        <w:tab/>
      </w:r>
      <w:r w:rsidR="0038497E">
        <w:rPr>
          <w:rFonts w:ascii="Times New Roman" w:hAnsi="Times New Roman" w:cs="Times New Roman"/>
          <w:sz w:val="24"/>
          <w:szCs w:val="24"/>
        </w:rPr>
        <w:tab/>
      </w:r>
      <w:r w:rsidR="0038497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8497E">
        <w:rPr>
          <w:rFonts w:ascii="Times New Roman" w:hAnsi="Times New Roman" w:cs="Times New Roman"/>
          <w:sz w:val="24"/>
          <w:szCs w:val="24"/>
        </w:rPr>
        <w:t>Mgr. Alena Číčelová, riaditeľka školy</w:t>
      </w:r>
    </w:p>
    <w:p w:rsidR="00401454" w:rsidRPr="00D75353" w:rsidRDefault="00401454" w:rsidP="00904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454" w:rsidRPr="00D75353" w:rsidRDefault="00401454" w:rsidP="00904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454" w:rsidRPr="00D75353" w:rsidRDefault="00401454" w:rsidP="00904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454" w:rsidRPr="00D75353" w:rsidRDefault="00401454" w:rsidP="00904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454" w:rsidRPr="00D75353" w:rsidRDefault="00401454" w:rsidP="00904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454" w:rsidRPr="00D75353" w:rsidRDefault="00401454" w:rsidP="00401454">
      <w:pPr>
        <w:pStyle w:val="Zvraznencitcia"/>
        <w:spacing w:before="0" w:after="0"/>
        <w:ind w:left="0"/>
        <w:jc w:val="left"/>
        <w:rPr>
          <w:b/>
          <w:i w:val="0"/>
          <w:color w:val="auto"/>
          <w:sz w:val="28"/>
        </w:rPr>
      </w:pPr>
      <w:r w:rsidRPr="00D75353">
        <w:rPr>
          <w:b/>
          <w:i w:val="0"/>
          <w:color w:val="auto"/>
          <w:sz w:val="28"/>
        </w:rPr>
        <w:lastRenderedPageBreak/>
        <w:t>Príloha č. 1</w:t>
      </w:r>
    </w:p>
    <w:p w:rsidR="00401454" w:rsidRPr="00D75353" w:rsidRDefault="00401454" w:rsidP="00401454">
      <w:pPr>
        <w:pStyle w:val="Zvraznencitcia"/>
        <w:spacing w:before="0" w:after="0"/>
        <w:rPr>
          <w:b/>
          <w:i w:val="0"/>
          <w:color w:val="auto"/>
        </w:rPr>
      </w:pPr>
      <w:r w:rsidRPr="00D75353">
        <w:rPr>
          <w:b/>
          <w:i w:val="0"/>
          <w:color w:val="auto"/>
        </w:rPr>
        <w:t xml:space="preserve">Zdravotný dotazník a vyhlásenie zákonného zástupcu dieťaťa </w:t>
      </w:r>
    </w:p>
    <w:p w:rsidR="00401454" w:rsidRPr="00D75353" w:rsidRDefault="00401454" w:rsidP="00401454">
      <w:pPr>
        <w:pStyle w:val="Zvraznencitcia"/>
        <w:spacing w:before="0" w:after="0"/>
        <w:rPr>
          <w:b/>
          <w:i w:val="0"/>
          <w:color w:val="auto"/>
        </w:rPr>
      </w:pPr>
      <w:r w:rsidRPr="00D75353">
        <w:rPr>
          <w:b/>
          <w:i w:val="0"/>
          <w:color w:val="auto"/>
        </w:rPr>
        <w:t>pred začiatkom nového šk. roka 2020/2021</w:t>
      </w:r>
    </w:p>
    <w:p w:rsidR="00401454" w:rsidRPr="00D75353" w:rsidRDefault="00401454" w:rsidP="00401454">
      <w:pPr>
        <w:pStyle w:val="Zvraznencitcia"/>
        <w:spacing w:before="0" w:after="0"/>
        <w:ind w:left="0"/>
        <w:rPr>
          <w:i w:val="0"/>
          <w:color w:val="auto"/>
        </w:rPr>
      </w:pPr>
      <w:r w:rsidRPr="00D75353">
        <w:rPr>
          <w:i w:val="0"/>
          <w:color w:val="auto"/>
        </w:rPr>
        <w:t xml:space="preserve"> (Ochorenie COVID – 19 spôsobené koronavírusom SARS-CoV-2)</w:t>
      </w:r>
    </w:p>
    <w:p w:rsidR="00401454" w:rsidRPr="00D75353" w:rsidRDefault="00401454" w:rsidP="00401454">
      <w:pPr>
        <w:widowControl w:val="0"/>
        <w:autoSpaceDE w:val="0"/>
        <w:autoSpaceDN w:val="0"/>
        <w:adjustRightInd w:val="0"/>
        <w:spacing w:after="169" w:line="215" w:lineRule="exact"/>
        <w:rPr>
          <w:rFonts w:ascii="Times New Roman" w:hAnsi="Times New Roman" w:cs="Times New Roman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01454" w:rsidRPr="00D75353" w:rsidTr="005B7BEB">
        <w:tc>
          <w:tcPr>
            <w:tcW w:w="4248" w:type="dxa"/>
          </w:tcPr>
          <w:p w:rsidR="00401454" w:rsidRPr="00D75353" w:rsidRDefault="00401454" w:rsidP="005B7BEB">
            <w:pPr>
              <w:rPr>
                <w:rFonts w:ascii="Times New Roman" w:hAnsi="Times New Roman" w:cs="Times New Roman"/>
              </w:rPr>
            </w:pPr>
            <w:r w:rsidRPr="00D75353">
              <w:rPr>
                <w:rFonts w:ascii="Times New Roman" w:hAnsi="Times New Roman" w:cs="Times New Roman"/>
              </w:rPr>
              <w:t>Meno a priezvisko zákonného  zástupcu:</w:t>
            </w:r>
          </w:p>
        </w:tc>
        <w:tc>
          <w:tcPr>
            <w:tcW w:w="4819" w:type="dxa"/>
          </w:tcPr>
          <w:p w:rsidR="00401454" w:rsidRPr="00D75353" w:rsidRDefault="00401454" w:rsidP="005B7BEB">
            <w:pPr>
              <w:rPr>
                <w:rFonts w:ascii="Times New Roman" w:hAnsi="Times New Roman" w:cs="Times New Roman"/>
              </w:rPr>
            </w:pPr>
          </w:p>
        </w:tc>
      </w:tr>
      <w:tr w:rsidR="00401454" w:rsidRPr="00D75353" w:rsidTr="005B7BEB">
        <w:tc>
          <w:tcPr>
            <w:tcW w:w="4248" w:type="dxa"/>
          </w:tcPr>
          <w:p w:rsidR="00401454" w:rsidRPr="00D75353" w:rsidRDefault="00401454" w:rsidP="005B7BEB">
            <w:pPr>
              <w:rPr>
                <w:rFonts w:ascii="Times New Roman" w:hAnsi="Times New Roman" w:cs="Times New Roman"/>
              </w:rPr>
            </w:pPr>
            <w:r w:rsidRPr="00D75353">
              <w:rPr>
                <w:rFonts w:ascii="Times New Roman" w:hAnsi="Times New Roman" w:cs="Times New Roman"/>
              </w:rPr>
              <w:t>Meno dieťaťa:</w:t>
            </w:r>
          </w:p>
        </w:tc>
        <w:tc>
          <w:tcPr>
            <w:tcW w:w="4819" w:type="dxa"/>
          </w:tcPr>
          <w:p w:rsidR="00401454" w:rsidRPr="00D75353" w:rsidRDefault="00401454" w:rsidP="005B7BEB">
            <w:pPr>
              <w:rPr>
                <w:rFonts w:ascii="Times New Roman" w:hAnsi="Times New Roman" w:cs="Times New Roman"/>
              </w:rPr>
            </w:pPr>
          </w:p>
        </w:tc>
      </w:tr>
      <w:tr w:rsidR="00401454" w:rsidRPr="00D75353" w:rsidTr="005B7BEB">
        <w:tc>
          <w:tcPr>
            <w:tcW w:w="4248" w:type="dxa"/>
          </w:tcPr>
          <w:p w:rsidR="00401454" w:rsidRPr="00D75353" w:rsidRDefault="00401454" w:rsidP="005B7BEB">
            <w:pPr>
              <w:rPr>
                <w:rFonts w:ascii="Times New Roman" w:hAnsi="Times New Roman" w:cs="Times New Roman"/>
              </w:rPr>
            </w:pPr>
            <w:r w:rsidRPr="00D75353">
              <w:rPr>
                <w:rFonts w:ascii="Times New Roman" w:hAnsi="Times New Roman" w:cs="Times New Roman"/>
              </w:rPr>
              <w:t>Adresa zákonného zástupcu:</w:t>
            </w:r>
          </w:p>
        </w:tc>
        <w:tc>
          <w:tcPr>
            <w:tcW w:w="4819" w:type="dxa"/>
          </w:tcPr>
          <w:p w:rsidR="00401454" w:rsidRPr="00D75353" w:rsidRDefault="00401454" w:rsidP="005B7BEB">
            <w:pPr>
              <w:rPr>
                <w:rFonts w:ascii="Times New Roman" w:hAnsi="Times New Roman" w:cs="Times New Roman"/>
              </w:rPr>
            </w:pPr>
          </w:p>
        </w:tc>
      </w:tr>
      <w:tr w:rsidR="00401454" w:rsidRPr="00D75353" w:rsidTr="005B7BEB">
        <w:tc>
          <w:tcPr>
            <w:tcW w:w="4248" w:type="dxa"/>
          </w:tcPr>
          <w:p w:rsidR="00401454" w:rsidRPr="00D75353" w:rsidRDefault="00401454" w:rsidP="005B7BEB">
            <w:pPr>
              <w:rPr>
                <w:rFonts w:ascii="Times New Roman" w:hAnsi="Times New Roman" w:cs="Times New Roman"/>
              </w:rPr>
            </w:pPr>
            <w:r w:rsidRPr="00D75353">
              <w:rPr>
                <w:rFonts w:ascii="Times New Roman" w:hAnsi="Times New Roman" w:cs="Times New Roman"/>
              </w:rPr>
              <w:t>Telefón zákonného zástupcu:</w:t>
            </w:r>
          </w:p>
        </w:tc>
        <w:tc>
          <w:tcPr>
            <w:tcW w:w="4819" w:type="dxa"/>
          </w:tcPr>
          <w:p w:rsidR="00401454" w:rsidRPr="00D75353" w:rsidRDefault="00401454" w:rsidP="005B7BEB">
            <w:pPr>
              <w:rPr>
                <w:rFonts w:ascii="Times New Roman" w:hAnsi="Times New Roman" w:cs="Times New Roman"/>
              </w:rPr>
            </w:pPr>
          </w:p>
        </w:tc>
      </w:tr>
    </w:tbl>
    <w:p w:rsidR="00401454" w:rsidRPr="00D75353" w:rsidRDefault="00401454" w:rsidP="00401454">
      <w:pPr>
        <w:widowControl w:val="0"/>
        <w:autoSpaceDE w:val="0"/>
        <w:autoSpaceDN w:val="0"/>
        <w:adjustRightInd w:val="0"/>
        <w:spacing w:after="169" w:line="215" w:lineRule="exact"/>
        <w:rPr>
          <w:rFonts w:ascii="Times New Roman" w:hAnsi="Times New Roman" w:cs="Times New Roman"/>
          <w:b/>
          <w:bCs/>
          <w:color w:val="000000"/>
          <w:w w:val="103"/>
        </w:rPr>
      </w:pPr>
    </w:p>
    <w:p w:rsidR="00401454" w:rsidRPr="00D75353" w:rsidRDefault="00401454" w:rsidP="00401454">
      <w:pPr>
        <w:widowControl w:val="0"/>
        <w:autoSpaceDE w:val="0"/>
        <w:autoSpaceDN w:val="0"/>
        <w:adjustRightInd w:val="0"/>
        <w:spacing w:after="157" w:line="215" w:lineRule="exact"/>
        <w:rPr>
          <w:rFonts w:ascii="Times New Roman" w:hAnsi="Times New Roman" w:cs="Times New Roman"/>
          <w:b/>
          <w:bCs/>
          <w:color w:val="000000"/>
          <w:w w:val="104"/>
        </w:rPr>
      </w:pPr>
      <w:r w:rsidRPr="00D75353">
        <w:rPr>
          <w:rFonts w:ascii="Times New Roman" w:hAnsi="Times New Roman" w:cs="Times New Roman"/>
          <w:b/>
          <w:bCs/>
          <w:color w:val="000000"/>
          <w:w w:val="104"/>
        </w:rPr>
        <w:t>Dôvo</w:t>
      </w:r>
      <w:r w:rsidRPr="00D75353">
        <w:rPr>
          <w:rFonts w:ascii="Times New Roman" w:hAnsi="Times New Roman" w:cs="Times New Roman"/>
          <w:b/>
          <w:bCs/>
          <w:color w:val="000000"/>
          <w:spacing w:val="1"/>
          <w:w w:val="104"/>
        </w:rPr>
        <w:t>d</w:t>
      </w:r>
      <w:r w:rsidRPr="00D75353">
        <w:rPr>
          <w:rFonts w:ascii="Times New Roman" w:hAnsi="Times New Roman" w:cs="Times New Roman"/>
          <w:b/>
          <w:bCs/>
          <w:color w:val="000000"/>
          <w:spacing w:val="6"/>
          <w:w w:val="104"/>
        </w:rPr>
        <w:t xml:space="preserve"> </w:t>
      </w:r>
      <w:r w:rsidRPr="00D75353">
        <w:rPr>
          <w:rFonts w:ascii="Times New Roman" w:hAnsi="Times New Roman" w:cs="Times New Roman"/>
          <w:b/>
          <w:bCs/>
          <w:color w:val="000000"/>
          <w:w w:val="104"/>
        </w:rPr>
        <w:t>p</w:t>
      </w:r>
      <w:r w:rsidRPr="00D75353">
        <w:rPr>
          <w:rFonts w:ascii="Times New Roman" w:hAnsi="Times New Roman" w:cs="Times New Roman"/>
          <w:b/>
          <w:bCs/>
          <w:color w:val="000000"/>
          <w:spacing w:val="1"/>
          <w:w w:val="104"/>
        </w:rPr>
        <w:t>ouž</w:t>
      </w:r>
      <w:r w:rsidRPr="00D75353">
        <w:rPr>
          <w:rFonts w:ascii="Times New Roman" w:hAnsi="Times New Roman" w:cs="Times New Roman"/>
          <w:b/>
          <w:bCs/>
          <w:color w:val="000000"/>
          <w:w w:val="104"/>
        </w:rPr>
        <w:t>i</w:t>
      </w:r>
      <w:r w:rsidRPr="00D75353">
        <w:rPr>
          <w:rFonts w:ascii="Times New Roman" w:hAnsi="Times New Roman" w:cs="Times New Roman"/>
          <w:b/>
          <w:bCs/>
          <w:color w:val="000000"/>
          <w:spacing w:val="1"/>
          <w:w w:val="104"/>
        </w:rPr>
        <w:t>t</w:t>
      </w:r>
      <w:r w:rsidRPr="00D75353">
        <w:rPr>
          <w:rFonts w:ascii="Times New Roman" w:hAnsi="Times New Roman" w:cs="Times New Roman"/>
          <w:b/>
          <w:bCs/>
          <w:color w:val="000000"/>
          <w:w w:val="104"/>
        </w:rPr>
        <w:t>ia</w:t>
      </w:r>
      <w:r w:rsidRPr="00D75353">
        <w:rPr>
          <w:rFonts w:ascii="Times New Roman" w:hAnsi="Times New Roman" w:cs="Times New Roman"/>
          <w:b/>
          <w:bCs/>
          <w:color w:val="000000"/>
          <w:spacing w:val="5"/>
          <w:w w:val="104"/>
        </w:rPr>
        <w:t xml:space="preserve"> </w:t>
      </w:r>
      <w:r w:rsidRPr="00D75353">
        <w:rPr>
          <w:rFonts w:ascii="Times New Roman" w:hAnsi="Times New Roman" w:cs="Times New Roman"/>
          <w:b/>
          <w:bCs/>
          <w:color w:val="000000"/>
          <w:w w:val="104"/>
        </w:rPr>
        <w:t>to</w:t>
      </w:r>
      <w:r w:rsidRPr="00D75353">
        <w:rPr>
          <w:rFonts w:ascii="Times New Roman" w:hAnsi="Times New Roman" w:cs="Times New Roman"/>
          <w:b/>
          <w:bCs/>
          <w:color w:val="000000"/>
          <w:spacing w:val="1"/>
          <w:w w:val="104"/>
        </w:rPr>
        <w:t>h</w:t>
      </w:r>
      <w:r w:rsidRPr="00D75353">
        <w:rPr>
          <w:rFonts w:ascii="Times New Roman" w:hAnsi="Times New Roman" w:cs="Times New Roman"/>
          <w:b/>
          <w:bCs/>
          <w:color w:val="000000"/>
          <w:w w:val="104"/>
        </w:rPr>
        <w:t>t</w:t>
      </w:r>
      <w:r w:rsidRPr="00D75353">
        <w:rPr>
          <w:rFonts w:ascii="Times New Roman" w:hAnsi="Times New Roman" w:cs="Times New Roman"/>
          <w:b/>
          <w:bCs/>
          <w:color w:val="000000"/>
          <w:spacing w:val="1"/>
          <w:w w:val="104"/>
        </w:rPr>
        <w:t>o</w:t>
      </w:r>
      <w:r w:rsidRPr="00D75353">
        <w:rPr>
          <w:rFonts w:ascii="Times New Roman" w:hAnsi="Times New Roman" w:cs="Times New Roman"/>
          <w:b/>
          <w:bCs/>
          <w:color w:val="000000"/>
          <w:spacing w:val="5"/>
          <w:w w:val="104"/>
        </w:rPr>
        <w:t xml:space="preserve"> </w:t>
      </w:r>
      <w:r w:rsidRPr="00D75353">
        <w:rPr>
          <w:rFonts w:ascii="Times New Roman" w:hAnsi="Times New Roman" w:cs="Times New Roman"/>
          <w:b/>
          <w:bCs/>
          <w:color w:val="000000"/>
          <w:spacing w:val="1"/>
          <w:w w:val="104"/>
        </w:rPr>
        <w:t>do</w:t>
      </w:r>
      <w:r w:rsidRPr="00D75353">
        <w:rPr>
          <w:rFonts w:ascii="Times New Roman" w:hAnsi="Times New Roman" w:cs="Times New Roman"/>
          <w:b/>
          <w:bCs/>
          <w:color w:val="000000"/>
          <w:w w:val="104"/>
        </w:rPr>
        <w:t>ta</w:t>
      </w:r>
      <w:r w:rsidRPr="00D75353">
        <w:rPr>
          <w:rFonts w:ascii="Times New Roman" w:hAnsi="Times New Roman" w:cs="Times New Roman"/>
          <w:b/>
          <w:bCs/>
          <w:color w:val="000000"/>
          <w:spacing w:val="1"/>
          <w:w w:val="104"/>
        </w:rPr>
        <w:t>z</w:t>
      </w:r>
      <w:r w:rsidRPr="00D75353">
        <w:rPr>
          <w:rFonts w:ascii="Times New Roman" w:hAnsi="Times New Roman" w:cs="Times New Roman"/>
          <w:b/>
          <w:bCs/>
          <w:color w:val="000000"/>
          <w:w w:val="104"/>
        </w:rPr>
        <w:t>n</w:t>
      </w:r>
      <w:r w:rsidRPr="00D75353">
        <w:rPr>
          <w:rFonts w:ascii="Times New Roman" w:hAnsi="Times New Roman" w:cs="Times New Roman"/>
          <w:b/>
          <w:bCs/>
          <w:color w:val="000000"/>
          <w:spacing w:val="5"/>
          <w:w w:val="104"/>
        </w:rPr>
        <w:t>í</w:t>
      </w:r>
      <w:r w:rsidRPr="00D75353">
        <w:rPr>
          <w:rFonts w:ascii="Times New Roman" w:hAnsi="Times New Roman" w:cs="Times New Roman"/>
          <w:b/>
          <w:bCs/>
          <w:color w:val="000000"/>
          <w:w w:val="104"/>
        </w:rPr>
        <w:t>ka:</w:t>
      </w:r>
    </w:p>
    <w:p w:rsidR="00401454" w:rsidRPr="00D75353" w:rsidRDefault="00401454" w:rsidP="00401454">
      <w:pPr>
        <w:pStyle w:val="Bezriadkovania"/>
        <w:spacing w:after="240"/>
        <w:jc w:val="both"/>
        <w:rPr>
          <w:rFonts w:ascii="Times New Roman" w:hAnsi="Times New Roman" w:cs="Times New Roman"/>
        </w:rPr>
      </w:pPr>
      <w:r w:rsidRPr="00D75353">
        <w:rPr>
          <w:rFonts w:ascii="Times New Roman" w:hAnsi="Times New Roman" w:cs="Times New Roman"/>
        </w:rPr>
        <w:t>Dotazník je dôležitý z hľadiska m</w:t>
      </w:r>
      <w:r w:rsidRPr="00D75353">
        <w:rPr>
          <w:rFonts w:ascii="Times New Roman" w:hAnsi="Times New Roman" w:cs="Times New Roman"/>
          <w:spacing w:val="2"/>
        </w:rPr>
        <w:t>o</w:t>
      </w:r>
      <w:r w:rsidRPr="00D75353">
        <w:rPr>
          <w:rFonts w:ascii="Times New Roman" w:hAnsi="Times New Roman" w:cs="Times New Roman"/>
        </w:rPr>
        <w:t>n</w:t>
      </w:r>
      <w:r w:rsidRPr="00D75353">
        <w:rPr>
          <w:rFonts w:ascii="Times New Roman" w:hAnsi="Times New Roman" w:cs="Times New Roman"/>
          <w:spacing w:val="2"/>
        </w:rPr>
        <w:t>i</w:t>
      </w:r>
      <w:r w:rsidRPr="00D75353">
        <w:rPr>
          <w:rFonts w:ascii="Times New Roman" w:hAnsi="Times New Roman" w:cs="Times New Roman"/>
        </w:rPr>
        <w:t>toro</w:t>
      </w:r>
      <w:r w:rsidRPr="00D75353">
        <w:rPr>
          <w:rFonts w:ascii="Times New Roman" w:hAnsi="Times New Roman" w:cs="Times New Roman"/>
          <w:spacing w:val="2"/>
        </w:rPr>
        <w:t>v</w:t>
      </w:r>
      <w:r w:rsidRPr="00D75353">
        <w:rPr>
          <w:rFonts w:ascii="Times New Roman" w:hAnsi="Times New Roman" w:cs="Times New Roman"/>
        </w:rPr>
        <w:t>a</w:t>
      </w:r>
      <w:r w:rsidRPr="00D75353">
        <w:rPr>
          <w:rFonts w:ascii="Times New Roman" w:hAnsi="Times New Roman" w:cs="Times New Roman"/>
          <w:spacing w:val="4"/>
        </w:rPr>
        <w:t>n</w:t>
      </w:r>
      <w:r w:rsidRPr="00D75353">
        <w:rPr>
          <w:rFonts w:ascii="Times New Roman" w:hAnsi="Times New Roman" w:cs="Times New Roman"/>
        </w:rPr>
        <w:t>i</w:t>
      </w:r>
      <w:r w:rsidRPr="00D75353">
        <w:rPr>
          <w:rFonts w:ascii="Times New Roman" w:hAnsi="Times New Roman" w:cs="Times New Roman"/>
          <w:spacing w:val="4"/>
        </w:rPr>
        <w:t xml:space="preserve">a </w:t>
      </w:r>
      <w:r w:rsidRPr="00D75353">
        <w:rPr>
          <w:rFonts w:ascii="Times New Roman" w:hAnsi="Times New Roman" w:cs="Times New Roman"/>
          <w:spacing w:val="6"/>
        </w:rPr>
        <w:t>z</w:t>
      </w:r>
      <w:r w:rsidRPr="00D75353">
        <w:rPr>
          <w:rFonts w:ascii="Times New Roman" w:hAnsi="Times New Roman" w:cs="Times New Roman"/>
        </w:rPr>
        <w:t>dra</w:t>
      </w:r>
      <w:r w:rsidRPr="00D75353">
        <w:rPr>
          <w:rFonts w:ascii="Times New Roman" w:hAnsi="Times New Roman" w:cs="Times New Roman"/>
          <w:spacing w:val="4"/>
        </w:rPr>
        <w:t>v</w:t>
      </w:r>
      <w:r w:rsidRPr="00D75353">
        <w:rPr>
          <w:rFonts w:ascii="Times New Roman" w:hAnsi="Times New Roman" w:cs="Times New Roman"/>
        </w:rPr>
        <w:t>ia</w:t>
      </w:r>
      <w:r w:rsidRPr="00D75353">
        <w:rPr>
          <w:rFonts w:ascii="Times New Roman" w:hAnsi="Times New Roman" w:cs="Times New Roman"/>
          <w:spacing w:val="46"/>
        </w:rPr>
        <w:t xml:space="preserve"> </w:t>
      </w:r>
      <w:r w:rsidRPr="00D75353">
        <w:rPr>
          <w:rFonts w:ascii="Times New Roman" w:hAnsi="Times New Roman" w:cs="Times New Roman"/>
          <w:spacing w:val="2"/>
        </w:rPr>
        <w:t>dieťaťa</w:t>
      </w:r>
      <w:r w:rsidRPr="00D75353">
        <w:rPr>
          <w:rFonts w:ascii="Times New Roman" w:hAnsi="Times New Roman" w:cs="Times New Roman"/>
        </w:rPr>
        <w:t>,</w:t>
      </w:r>
      <w:r w:rsidRPr="00D75353">
        <w:rPr>
          <w:rFonts w:ascii="Times New Roman" w:hAnsi="Times New Roman" w:cs="Times New Roman"/>
          <w:spacing w:val="46"/>
        </w:rPr>
        <w:t xml:space="preserve"> </w:t>
      </w:r>
      <w:r w:rsidRPr="00D75353">
        <w:rPr>
          <w:rFonts w:ascii="Times New Roman" w:hAnsi="Times New Roman" w:cs="Times New Roman"/>
          <w:spacing w:val="2"/>
        </w:rPr>
        <w:t>v súvislosti so začiatkom školského roka 2020/2021 počas trvania pandémie Covid-19</w:t>
      </w:r>
      <w:r w:rsidRPr="00D75353">
        <w:rPr>
          <w:rFonts w:ascii="Times New Roman" w:hAnsi="Times New Roman" w:cs="Times New Roman"/>
          <w:w w:val="104"/>
        </w:rPr>
        <w:t>,</w:t>
      </w:r>
      <w:r w:rsidRPr="00D75353">
        <w:rPr>
          <w:rFonts w:ascii="Times New Roman" w:hAnsi="Times New Roman" w:cs="Times New Roman"/>
          <w:spacing w:val="3"/>
          <w:w w:val="104"/>
        </w:rPr>
        <w:t xml:space="preserve"> </w:t>
      </w:r>
      <w:r w:rsidRPr="00D75353">
        <w:rPr>
          <w:rFonts w:ascii="Times New Roman" w:hAnsi="Times New Roman" w:cs="Times New Roman"/>
          <w:w w:val="104"/>
        </w:rPr>
        <w:t>re</w:t>
      </w:r>
      <w:r w:rsidRPr="00D75353">
        <w:rPr>
          <w:rFonts w:ascii="Times New Roman" w:hAnsi="Times New Roman" w:cs="Times New Roman"/>
          <w:spacing w:val="1"/>
          <w:w w:val="104"/>
        </w:rPr>
        <w:t>s</w:t>
      </w:r>
      <w:r w:rsidRPr="00D75353">
        <w:rPr>
          <w:rFonts w:ascii="Times New Roman" w:hAnsi="Times New Roman" w:cs="Times New Roman"/>
          <w:w w:val="104"/>
        </w:rPr>
        <w:t>p</w:t>
      </w:r>
      <w:r w:rsidRPr="00D75353">
        <w:rPr>
          <w:rFonts w:ascii="Times New Roman" w:hAnsi="Times New Roman" w:cs="Times New Roman"/>
        </w:rPr>
        <w:t>.</w:t>
      </w:r>
      <w:r w:rsidRPr="00D75353">
        <w:rPr>
          <w:rFonts w:ascii="Times New Roman" w:hAnsi="Times New Roman" w:cs="Times New Roman"/>
          <w:spacing w:val="3"/>
        </w:rPr>
        <w:t xml:space="preserve"> </w:t>
      </w:r>
      <w:r w:rsidRPr="00D75353">
        <w:rPr>
          <w:rFonts w:ascii="Times New Roman" w:hAnsi="Times New Roman" w:cs="Times New Roman"/>
          <w:w w:val="104"/>
        </w:rPr>
        <w:t>ko</w:t>
      </w:r>
      <w:r w:rsidRPr="00D75353">
        <w:rPr>
          <w:rFonts w:ascii="Times New Roman" w:hAnsi="Times New Roman" w:cs="Times New Roman"/>
          <w:spacing w:val="2"/>
          <w:w w:val="104"/>
        </w:rPr>
        <w:t>r</w:t>
      </w:r>
      <w:r w:rsidRPr="00D75353">
        <w:rPr>
          <w:rFonts w:ascii="Times New Roman" w:hAnsi="Times New Roman" w:cs="Times New Roman"/>
          <w:w w:val="104"/>
        </w:rPr>
        <w:t>ona</w:t>
      </w:r>
      <w:r w:rsidRPr="00D75353">
        <w:rPr>
          <w:rFonts w:ascii="Times New Roman" w:hAnsi="Times New Roman" w:cs="Times New Roman"/>
          <w:spacing w:val="1"/>
          <w:w w:val="104"/>
        </w:rPr>
        <w:t>v</w:t>
      </w:r>
      <w:r w:rsidRPr="00D75353">
        <w:rPr>
          <w:rFonts w:ascii="Times New Roman" w:hAnsi="Times New Roman" w:cs="Times New Roman"/>
          <w:w w:val="104"/>
        </w:rPr>
        <w:t>íru</w:t>
      </w:r>
      <w:r w:rsidRPr="00D75353">
        <w:rPr>
          <w:rFonts w:ascii="Times New Roman" w:hAnsi="Times New Roman" w:cs="Times New Roman"/>
          <w:spacing w:val="1"/>
          <w:w w:val="104"/>
        </w:rPr>
        <w:t>s</w:t>
      </w:r>
      <w:r w:rsidRPr="00D75353">
        <w:rPr>
          <w:rFonts w:ascii="Times New Roman" w:hAnsi="Times New Roman" w:cs="Times New Roman"/>
          <w:spacing w:val="12"/>
          <w:w w:val="104"/>
        </w:rPr>
        <w:t>o</w:t>
      </w:r>
      <w:r w:rsidRPr="00D75353">
        <w:rPr>
          <w:rFonts w:ascii="Times New Roman" w:hAnsi="Times New Roman" w:cs="Times New Roman"/>
          <w:w w:val="104"/>
        </w:rPr>
        <w:t>m</w:t>
      </w:r>
      <w:r w:rsidRPr="00D75353">
        <w:rPr>
          <w:rFonts w:ascii="Times New Roman" w:hAnsi="Times New Roman" w:cs="Times New Roman"/>
          <w:spacing w:val="6"/>
          <w:w w:val="104"/>
        </w:rPr>
        <w:t xml:space="preserve"> </w:t>
      </w:r>
      <w:r w:rsidRPr="00D75353">
        <w:rPr>
          <w:rFonts w:ascii="Times New Roman" w:hAnsi="Times New Roman" w:cs="Times New Roman"/>
          <w:w w:val="104"/>
        </w:rPr>
        <w:t>SARS</w:t>
      </w:r>
      <w:r w:rsidRPr="00D75353">
        <w:rPr>
          <w:rFonts w:ascii="Times New Roman" w:hAnsi="Times New Roman" w:cs="Times New Roman"/>
          <w:spacing w:val="1"/>
          <w:w w:val="104"/>
        </w:rPr>
        <w:t>-</w:t>
      </w:r>
      <w:r w:rsidRPr="00D75353">
        <w:rPr>
          <w:rFonts w:ascii="Times New Roman" w:hAnsi="Times New Roman" w:cs="Times New Roman"/>
          <w:spacing w:val="3"/>
          <w:w w:val="104"/>
        </w:rPr>
        <w:t>C</w:t>
      </w:r>
      <w:r w:rsidRPr="00D75353">
        <w:rPr>
          <w:rFonts w:ascii="Times New Roman" w:hAnsi="Times New Roman" w:cs="Times New Roman"/>
          <w:w w:val="104"/>
        </w:rPr>
        <w:t>oV</w:t>
      </w:r>
      <w:r w:rsidRPr="00D75353">
        <w:rPr>
          <w:rFonts w:ascii="Times New Roman" w:hAnsi="Times New Roman" w:cs="Times New Roman"/>
          <w:spacing w:val="1"/>
          <w:w w:val="104"/>
        </w:rPr>
        <w:t>-</w:t>
      </w:r>
      <w:r w:rsidRPr="00D75353">
        <w:rPr>
          <w:rFonts w:ascii="Times New Roman" w:hAnsi="Times New Roman" w:cs="Times New Roman"/>
          <w:w w:val="104"/>
        </w:rPr>
        <w:t>2</w:t>
      </w:r>
      <w:r w:rsidRPr="00D75353">
        <w:rPr>
          <w:rFonts w:ascii="Times New Roman" w:hAnsi="Times New Roman" w:cs="Times New Roman"/>
          <w:spacing w:val="2"/>
          <w:w w:val="104"/>
        </w:rPr>
        <w:t xml:space="preserve">. </w:t>
      </w:r>
      <w:r w:rsidRPr="00D75353">
        <w:rPr>
          <w:rFonts w:ascii="Times New Roman" w:hAnsi="Times New Roman" w:cs="Times New Roman"/>
          <w:w w:val="104"/>
        </w:rPr>
        <w:t>Je</w:t>
      </w:r>
      <w:r w:rsidRPr="00D75353">
        <w:rPr>
          <w:rFonts w:ascii="Times New Roman" w:hAnsi="Times New Roman" w:cs="Times New Roman"/>
          <w:spacing w:val="5"/>
          <w:w w:val="104"/>
        </w:rPr>
        <w:t xml:space="preserve"> </w:t>
      </w:r>
      <w:r w:rsidRPr="00D75353">
        <w:rPr>
          <w:rFonts w:ascii="Times New Roman" w:hAnsi="Times New Roman" w:cs="Times New Roman"/>
          <w:w w:val="104"/>
        </w:rPr>
        <w:t>dôležit</w:t>
      </w:r>
      <w:r w:rsidRPr="00D75353">
        <w:rPr>
          <w:rFonts w:ascii="Times New Roman" w:hAnsi="Times New Roman" w:cs="Times New Roman"/>
          <w:spacing w:val="1"/>
          <w:w w:val="104"/>
        </w:rPr>
        <w:t>é</w:t>
      </w:r>
      <w:r w:rsidRPr="00D75353">
        <w:rPr>
          <w:rFonts w:ascii="Times New Roman" w:hAnsi="Times New Roman" w:cs="Times New Roman"/>
          <w:w w:val="104"/>
        </w:rPr>
        <w:t>,</w:t>
      </w:r>
      <w:r w:rsidRPr="00D75353">
        <w:rPr>
          <w:rFonts w:ascii="Times New Roman" w:hAnsi="Times New Roman" w:cs="Times New Roman"/>
          <w:spacing w:val="4"/>
          <w:w w:val="104"/>
        </w:rPr>
        <w:t xml:space="preserve"> </w:t>
      </w:r>
      <w:r w:rsidRPr="00D75353">
        <w:rPr>
          <w:rFonts w:ascii="Times New Roman" w:hAnsi="Times New Roman" w:cs="Times New Roman"/>
          <w:w w:val="104"/>
        </w:rPr>
        <w:t>aby</w:t>
      </w:r>
      <w:r w:rsidRPr="00D75353">
        <w:rPr>
          <w:rFonts w:ascii="Times New Roman" w:hAnsi="Times New Roman" w:cs="Times New Roman"/>
          <w:spacing w:val="7"/>
          <w:w w:val="104"/>
        </w:rPr>
        <w:t xml:space="preserve"> školy a školské zariadenia boli bezpečným miestom pre dieťa v procese vzdelávania a výchovy.</w:t>
      </w:r>
    </w:p>
    <w:p w:rsidR="00401454" w:rsidRPr="00D75353" w:rsidRDefault="00401454" w:rsidP="00401454">
      <w:pPr>
        <w:widowControl w:val="0"/>
        <w:autoSpaceDE w:val="0"/>
        <w:autoSpaceDN w:val="0"/>
        <w:adjustRightInd w:val="0"/>
        <w:spacing w:after="56" w:line="225" w:lineRule="exact"/>
        <w:rPr>
          <w:rFonts w:ascii="Times New Roman" w:hAnsi="Times New Roman" w:cs="Times New Roman"/>
          <w:b/>
          <w:bCs/>
          <w:color w:val="000000"/>
          <w:w w:val="104"/>
        </w:rPr>
      </w:pPr>
      <w:r w:rsidRPr="00D75353">
        <w:rPr>
          <w:rFonts w:ascii="Times New Roman" w:hAnsi="Times New Roman" w:cs="Times New Roman"/>
          <w:b/>
          <w:bCs/>
          <w:color w:val="000000"/>
          <w:w w:val="104"/>
        </w:rPr>
        <w:t>Dota</w:t>
      </w:r>
      <w:r w:rsidRPr="00D75353">
        <w:rPr>
          <w:rFonts w:ascii="Times New Roman" w:hAnsi="Times New Roman" w:cs="Times New Roman"/>
          <w:b/>
          <w:bCs/>
          <w:color w:val="000000"/>
          <w:spacing w:val="1"/>
          <w:w w:val="104"/>
        </w:rPr>
        <w:t>zn</w:t>
      </w:r>
      <w:r w:rsidRPr="00D75353">
        <w:rPr>
          <w:rFonts w:ascii="Times New Roman" w:hAnsi="Times New Roman" w:cs="Times New Roman"/>
          <w:b/>
          <w:bCs/>
          <w:color w:val="000000"/>
          <w:w w:val="104"/>
        </w:rPr>
        <w:t>ík</w:t>
      </w:r>
      <w:r w:rsidRPr="00D75353">
        <w:rPr>
          <w:rFonts w:ascii="Times New Roman" w:hAnsi="Times New Roman" w:cs="Times New Roman"/>
          <w:b/>
          <w:bCs/>
          <w:color w:val="000000"/>
          <w:spacing w:val="6"/>
          <w:w w:val="104"/>
        </w:rPr>
        <w:t xml:space="preserve"> </w:t>
      </w:r>
      <w:r w:rsidRPr="00D75353">
        <w:rPr>
          <w:rFonts w:ascii="Times New Roman" w:hAnsi="Times New Roman" w:cs="Times New Roman"/>
          <w:b/>
          <w:bCs/>
          <w:color w:val="000000"/>
          <w:w w:val="104"/>
        </w:rPr>
        <w:t>vypĺ</w:t>
      </w:r>
      <w:r w:rsidRPr="00D75353">
        <w:rPr>
          <w:rFonts w:ascii="Times New Roman" w:hAnsi="Times New Roman" w:cs="Times New Roman"/>
          <w:b/>
          <w:bCs/>
          <w:color w:val="000000"/>
          <w:spacing w:val="1"/>
          <w:w w:val="104"/>
        </w:rPr>
        <w:t>ň</w:t>
      </w:r>
      <w:r w:rsidRPr="00D75353">
        <w:rPr>
          <w:rFonts w:ascii="Times New Roman" w:hAnsi="Times New Roman" w:cs="Times New Roman"/>
          <w:b/>
          <w:bCs/>
          <w:color w:val="000000"/>
          <w:spacing w:val="3"/>
          <w:w w:val="104"/>
        </w:rPr>
        <w:t>a</w:t>
      </w:r>
      <w:r w:rsidRPr="00D75353">
        <w:rPr>
          <w:rFonts w:ascii="Times New Roman" w:hAnsi="Times New Roman" w:cs="Times New Roman"/>
          <w:b/>
          <w:bCs/>
          <w:color w:val="000000"/>
          <w:spacing w:val="6"/>
          <w:w w:val="104"/>
        </w:rPr>
        <w:t xml:space="preserve"> </w:t>
      </w:r>
      <w:r w:rsidRPr="00D75353">
        <w:rPr>
          <w:rFonts w:ascii="Times New Roman" w:hAnsi="Times New Roman" w:cs="Times New Roman"/>
          <w:b/>
          <w:bCs/>
          <w:color w:val="000000"/>
          <w:w w:val="104"/>
        </w:rPr>
        <w:t>ka</w:t>
      </w:r>
      <w:r w:rsidRPr="00D75353">
        <w:rPr>
          <w:rFonts w:ascii="Times New Roman" w:hAnsi="Times New Roman" w:cs="Times New Roman"/>
          <w:b/>
          <w:bCs/>
          <w:color w:val="000000"/>
          <w:spacing w:val="1"/>
          <w:w w:val="104"/>
        </w:rPr>
        <w:t>ž</w:t>
      </w:r>
      <w:r w:rsidRPr="00D75353">
        <w:rPr>
          <w:rFonts w:ascii="Times New Roman" w:hAnsi="Times New Roman" w:cs="Times New Roman"/>
          <w:b/>
          <w:bCs/>
          <w:color w:val="000000"/>
          <w:w w:val="104"/>
        </w:rPr>
        <w:t>dý zákonný zástupca dieťaťa: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1454" w:rsidRPr="00D75353" w:rsidTr="005B7BEB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01454" w:rsidRPr="00D75353" w:rsidRDefault="00401454" w:rsidP="005B7BEB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="Times New Roman" w:hAnsi="Times New Roman" w:cs="Times New Roman"/>
                <w:b/>
                <w:bCs/>
                <w:color w:val="000000"/>
                <w:w w:val="104"/>
              </w:rPr>
            </w:pPr>
            <w:r w:rsidRPr="00D75353">
              <w:rPr>
                <w:rFonts w:ascii="Times New Roman" w:hAnsi="Times New Roman" w:cs="Times New Roman"/>
                <w:b/>
                <w:bCs/>
                <w:color w:val="000000"/>
                <w:w w:val="104"/>
                <w:position w:val="1"/>
              </w:rPr>
              <w:t>Preh</w:t>
            </w:r>
            <w:r w:rsidRPr="00D75353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D75353">
              <w:rPr>
                <w:rFonts w:ascii="Times New Roman" w:hAnsi="Times New Roman" w:cs="Times New Roman"/>
                <w:b/>
                <w:bCs/>
                <w:color w:val="000000"/>
                <w:w w:val="104"/>
                <w:position w:val="1"/>
              </w:rPr>
              <w:t>asu</w:t>
            </w:r>
            <w:r w:rsidRPr="00D75353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D75353">
              <w:rPr>
                <w:rFonts w:ascii="Times New Roman" w:hAnsi="Times New Roman" w:cs="Times New Roman"/>
                <w:b/>
                <w:bCs/>
                <w:color w:val="000000"/>
                <w:w w:val="104"/>
                <w:position w:val="1"/>
              </w:rPr>
              <w:t>em,</w:t>
            </w:r>
            <w:r w:rsidRPr="00D7535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D75353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D75353">
              <w:rPr>
                <w:rFonts w:ascii="Times New Roman" w:hAnsi="Times New Roman" w:cs="Times New Roman"/>
                <w:b/>
                <w:bCs/>
                <w:color w:val="000000"/>
                <w:w w:val="104"/>
                <w:position w:val="1"/>
              </w:rPr>
              <w:t>e</w:t>
            </w:r>
            <w:r w:rsidRPr="00D75353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D75353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D75353">
              <w:rPr>
                <w:rFonts w:ascii="Times New Roman" w:hAnsi="Times New Roman" w:cs="Times New Roman"/>
                <w:b/>
                <w:bCs/>
                <w:color w:val="000000"/>
                <w:w w:val="104"/>
              </w:rPr>
              <w:t>:</w:t>
            </w:r>
          </w:p>
        </w:tc>
      </w:tr>
      <w:tr w:rsidR="00401454" w:rsidRPr="00D75353" w:rsidTr="005B7BEB">
        <w:tc>
          <w:tcPr>
            <w:tcW w:w="4531" w:type="dxa"/>
            <w:vAlign w:val="center"/>
          </w:tcPr>
          <w:p w:rsidR="00401454" w:rsidRPr="00D75353" w:rsidRDefault="00401454" w:rsidP="005B7BEB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4"/>
                <w:position w:val="1"/>
              </w:rPr>
            </w:pPr>
            <w:r w:rsidRPr="00D75353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01454" w:rsidRPr="00D75353" w:rsidRDefault="00401454" w:rsidP="005B7BEB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4"/>
                <w:position w:val="1"/>
              </w:rPr>
            </w:pPr>
            <w:r w:rsidRPr="00D75353">
              <w:rPr>
                <w:rFonts w:ascii="Times New Roman" w:hAnsi="Times New Roman" w:cs="Times New Roman"/>
                <w:b/>
                <w:bCs/>
                <w:color w:val="000000"/>
                <w:w w:val="104"/>
              </w:rPr>
              <w:t>N</w:t>
            </w:r>
            <w:r w:rsidRPr="00D75353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4"/>
              </w:rPr>
              <w:t>I</w:t>
            </w:r>
            <w:r w:rsidRPr="00D75353">
              <w:rPr>
                <w:rFonts w:ascii="Times New Roman" w:hAnsi="Times New Roman" w:cs="Times New Roman"/>
                <w:b/>
                <w:bCs/>
                <w:color w:val="000000"/>
                <w:w w:val="104"/>
              </w:rPr>
              <w:t>E</w:t>
            </w:r>
          </w:p>
        </w:tc>
      </w:tr>
      <w:tr w:rsidR="00401454" w:rsidRPr="00D75353" w:rsidTr="005B7BEB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01454" w:rsidRPr="00D75353" w:rsidRDefault="00401454" w:rsidP="005B7BEB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="Times New Roman" w:hAnsi="Times New Roman" w:cs="Times New Roman"/>
                <w:b/>
                <w:bCs/>
                <w:color w:val="000000"/>
                <w:w w:val="104"/>
              </w:rPr>
            </w:pPr>
            <w:r w:rsidRPr="00D75353">
              <w:rPr>
                <w:rFonts w:ascii="Times New Roman" w:hAnsi="Times New Roman" w:cs="Times New Roman"/>
                <w:b/>
                <w:bCs/>
                <w:color w:val="000000"/>
                <w:w w:val="104"/>
                <w:position w:val="1"/>
              </w:rPr>
              <w:t>Preh</w:t>
            </w:r>
            <w:r w:rsidRPr="00D75353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D75353">
              <w:rPr>
                <w:rFonts w:ascii="Times New Roman" w:hAnsi="Times New Roman" w:cs="Times New Roman"/>
                <w:b/>
                <w:bCs/>
                <w:color w:val="000000"/>
                <w:w w:val="104"/>
                <w:position w:val="1"/>
              </w:rPr>
              <w:t>asu</w:t>
            </w:r>
            <w:r w:rsidRPr="00D75353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D75353">
              <w:rPr>
                <w:rFonts w:ascii="Times New Roman" w:hAnsi="Times New Roman" w:cs="Times New Roman"/>
                <w:b/>
                <w:bCs/>
                <w:color w:val="000000"/>
                <w:w w:val="104"/>
                <w:position w:val="1"/>
              </w:rPr>
              <w:t>em,</w:t>
            </w:r>
            <w:r w:rsidRPr="00D75353">
              <w:rPr>
                <w:rFonts w:ascii="Times New Roman" w:hAnsi="Times New Roman" w:cs="Times New Roman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D75353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D75353">
              <w:rPr>
                <w:rFonts w:ascii="Times New Roman" w:hAnsi="Times New Roman" w:cs="Times New Roman"/>
                <w:b/>
                <w:bCs/>
                <w:color w:val="000000"/>
                <w:w w:val="104"/>
                <w:position w:val="1"/>
              </w:rPr>
              <w:t>e</w:t>
            </w:r>
            <w:r w:rsidRPr="00D75353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D75353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4"/>
              </w:rPr>
              <w:t>sa zúčastnilo hromadného podujatia* v termíne od 17. 8. do 31. 8. 2020</w:t>
            </w:r>
            <w:r w:rsidRPr="00D75353">
              <w:rPr>
                <w:rFonts w:ascii="Times New Roman" w:hAnsi="Times New Roman" w:cs="Times New Roman"/>
                <w:b/>
                <w:bCs/>
                <w:color w:val="000000"/>
                <w:w w:val="104"/>
              </w:rPr>
              <w:t>:</w:t>
            </w:r>
          </w:p>
        </w:tc>
      </w:tr>
      <w:tr w:rsidR="00401454" w:rsidRPr="00D75353" w:rsidTr="005B7BEB">
        <w:tc>
          <w:tcPr>
            <w:tcW w:w="4531" w:type="dxa"/>
            <w:vAlign w:val="center"/>
          </w:tcPr>
          <w:p w:rsidR="00401454" w:rsidRPr="00D75353" w:rsidRDefault="00401454" w:rsidP="005B7BEB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4"/>
                <w:position w:val="1"/>
              </w:rPr>
            </w:pPr>
            <w:r w:rsidRPr="00D75353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01454" w:rsidRPr="00D75353" w:rsidRDefault="00401454" w:rsidP="005B7BEB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4"/>
                <w:position w:val="1"/>
              </w:rPr>
            </w:pPr>
            <w:r w:rsidRPr="00D75353">
              <w:rPr>
                <w:rFonts w:ascii="Times New Roman" w:hAnsi="Times New Roman" w:cs="Times New Roman"/>
                <w:b/>
                <w:bCs/>
                <w:color w:val="000000"/>
                <w:w w:val="104"/>
              </w:rPr>
              <w:t>N</w:t>
            </w:r>
            <w:r w:rsidRPr="00D75353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4"/>
              </w:rPr>
              <w:t>I</w:t>
            </w:r>
            <w:r w:rsidRPr="00D75353">
              <w:rPr>
                <w:rFonts w:ascii="Times New Roman" w:hAnsi="Times New Roman" w:cs="Times New Roman"/>
                <w:b/>
                <w:bCs/>
                <w:color w:val="000000"/>
                <w:w w:val="104"/>
              </w:rPr>
              <w:t>E</w:t>
            </w:r>
          </w:p>
        </w:tc>
      </w:tr>
    </w:tbl>
    <w:p w:rsidR="00401454" w:rsidRPr="00D75353" w:rsidRDefault="00401454" w:rsidP="00401454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="Times New Roman" w:hAnsi="Times New Roman" w:cs="Times New Roman"/>
          <w:bCs/>
          <w:color w:val="000000"/>
          <w:w w:val="104"/>
          <w:position w:val="1"/>
        </w:rPr>
      </w:pPr>
    </w:p>
    <w:p w:rsidR="00401454" w:rsidRPr="00D75353" w:rsidRDefault="00401454" w:rsidP="00401454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="Times New Roman" w:hAnsi="Times New Roman" w:cs="Times New Roman"/>
          <w:bCs/>
          <w:i/>
          <w:color w:val="000000"/>
          <w:w w:val="104"/>
          <w:position w:val="1"/>
        </w:rPr>
      </w:pPr>
      <w:r w:rsidRPr="00D75353">
        <w:rPr>
          <w:rFonts w:ascii="Times New Roman" w:hAnsi="Times New Roman" w:cs="Times New Roman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ktorými je dieťa v častom kontakte.</w:t>
      </w:r>
    </w:p>
    <w:p w:rsidR="00401454" w:rsidRPr="00D75353" w:rsidRDefault="00401454" w:rsidP="00401454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="Times New Roman" w:hAnsi="Times New Roman" w:cs="Times New Roman"/>
          <w:bCs/>
          <w:i/>
          <w:color w:val="000000"/>
          <w:w w:val="104"/>
          <w:position w:val="1"/>
        </w:rPr>
      </w:pPr>
    </w:p>
    <w:p w:rsidR="00401454" w:rsidRPr="00D75353" w:rsidRDefault="00401454" w:rsidP="00401454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="Times New Roman" w:hAnsi="Times New Roman" w:cs="Times New Roman"/>
          <w:bCs/>
          <w:i/>
          <w:color w:val="000000"/>
          <w:w w:val="104"/>
          <w:position w:val="1"/>
        </w:rPr>
      </w:pPr>
      <w:r w:rsidRPr="00D75353">
        <w:rPr>
          <w:rFonts w:ascii="Times New Roman" w:hAnsi="Times New Roman" w:cs="Times New Roman"/>
          <w:bCs/>
          <w:i/>
          <w:color w:val="000000"/>
          <w:w w:val="104"/>
          <w:position w:val="1"/>
        </w:rPr>
        <w:t>V prípade výskytu príznakov (nádcha, kašeľ, telesná teplota nad 37 °C, strata čuchu a chuti, hnačka, bolesti hlavy) u dieťaťa alebo osôb žijúcich v spoločnej domácnosti a iných blízkych osôb ste povinný bezodkladne kontaktovať lekára všeobecnej starostlivosti (VLD a VLDD) a postupovať v zmysle jeho odporúčaní. Dieťa nenavštevuje školu/školské zariadenie do doby určenej príslušným lekárom.</w:t>
      </w:r>
    </w:p>
    <w:p w:rsidR="00401454" w:rsidRPr="00D75353" w:rsidRDefault="00401454" w:rsidP="00401454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="Times New Roman" w:hAnsi="Times New Roman" w:cs="Times New Roman"/>
          <w:b/>
          <w:bCs/>
          <w:color w:val="000000"/>
          <w:w w:val="104"/>
          <w:position w:val="1"/>
        </w:rPr>
      </w:pPr>
    </w:p>
    <w:p w:rsidR="00401454" w:rsidRPr="00D75353" w:rsidRDefault="00401454" w:rsidP="00401454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="Times New Roman" w:hAnsi="Times New Roman" w:cs="Times New Roman"/>
          <w:bCs/>
          <w:color w:val="000000"/>
          <w:w w:val="104"/>
          <w:position w:val="1"/>
        </w:rPr>
      </w:pPr>
      <w:r w:rsidRPr="00D75353">
        <w:rPr>
          <w:rFonts w:ascii="Times New Roman" w:hAnsi="Times New Roman" w:cs="Times New Roman"/>
          <w:bCs/>
          <w:color w:val="000000"/>
          <w:w w:val="104"/>
          <w:position w:val="1"/>
        </w:rPr>
        <w:t>Ďalej vyhlasujem, že dieťa neprejavuje príznaky akútneho ochorenia, že Regionálny úrad verejného zdravotníctva Slovenskej republiky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 domácnosti, ako aj iné blízke osoby, prišli v priebehu ostatného mesiaca do styku s osobami, ktoré ochoreli na prenosné ochorenie (napr. COVID-19, hnačka, vírusový zápal pečene, zápal mozgových blán, horúčkové ochorenie s vyrážkami).</w:t>
      </w:r>
    </w:p>
    <w:p w:rsidR="00401454" w:rsidRPr="00D75353" w:rsidRDefault="00401454" w:rsidP="00401454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="Times New Roman" w:hAnsi="Times New Roman" w:cs="Times New Roman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401454" w:rsidRPr="00D75353" w:rsidTr="005B7BEB">
        <w:trPr>
          <w:trHeight w:val="539"/>
        </w:trPr>
        <w:tc>
          <w:tcPr>
            <w:tcW w:w="3539" w:type="dxa"/>
          </w:tcPr>
          <w:p w:rsidR="00401454" w:rsidRPr="00D75353" w:rsidRDefault="00401454" w:rsidP="005B7BEB">
            <w:pPr>
              <w:spacing w:before="120" w:after="120"/>
              <w:rPr>
                <w:rFonts w:ascii="Times New Roman" w:hAnsi="Times New Roman" w:cs="Times New Roman"/>
              </w:rPr>
            </w:pPr>
            <w:r w:rsidRPr="00D75353">
              <w:rPr>
                <w:rFonts w:ascii="Times New Roman" w:hAnsi="Times New Roman" w:cs="Times New Roman"/>
              </w:rPr>
              <w:t>Podpis zákonného zástupcu:</w:t>
            </w:r>
          </w:p>
        </w:tc>
        <w:tc>
          <w:tcPr>
            <w:tcW w:w="5528" w:type="dxa"/>
          </w:tcPr>
          <w:p w:rsidR="00401454" w:rsidRPr="00D75353" w:rsidRDefault="00401454" w:rsidP="005B7BE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401454" w:rsidRPr="00D75353" w:rsidRDefault="00401454" w:rsidP="00401454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="Times New Roman" w:hAnsi="Times New Roman" w:cs="Times New Roman"/>
          <w:b/>
          <w:color w:val="C00000"/>
        </w:rPr>
      </w:pPr>
    </w:p>
    <w:p w:rsidR="00401454" w:rsidRPr="00D75353" w:rsidRDefault="00401454" w:rsidP="00401454">
      <w:pPr>
        <w:pStyle w:val="Pta"/>
        <w:rPr>
          <w:sz w:val="18"/>
        </w:rPr>
      </w:pPr>
      <w:r w:rsidRPr="00D75353">
        <w:rPr>
          <w:sz w:val="18"/>
        </w:rPr>
        <w:t>* pod hromadným podujatím sa rozumie hlavne: detský tábor, športové sústredenie, koncerty, svadby, rodinné oslavy.</w:t>
      </w:r>
    </w:p>
    <w:p w:rsidR="00401454" w:rsidRDefault="00401454" w:rsidP="00904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353" w:rsidRPr="00D75353" w:rsidRDefault="00D75353" w:rsidP="00D7535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hAnsi="Times New Roman" w:cs="Times New Roman"/>
          <w:b/>
          <w:sz w:val="28"/>
        </w:rPr>
      </w:pPr>
      <w:r w:rsidRPr="00D75353">
        <w:rPr>
          <w:rFonts w:ascii="Times New Roman" w:hAnsi="Times New Roman" w:cs="Times New Roman"/>
          <w:b/>
          <w:sz w:val="28"/>
        </w:rPr>
        <w:lastRenderedPageBreak/>
        <w:t>Príloha č. 2</w:t>
      </w:r>
    </w:p>
    <w:p w:rsidR="00D75353" w:rsidRPr="00D75353" w:rsidRDefault="00D75353" w:rsidP="00D7535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hAnsi="Times New Roman" w:cs="Times New Roman"/>
          <w:b/>
          <w:sz w:val="36"/>
          <w:szCs w:val="20"/>
        </w:rPr>
      </w:pPr>
    </w:p>
    <w:p w:rsidR="00D75353" w:rsidRPr="00B03667" w:rsidRDefault="00D75353" w:rsidP="00D7535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03667">
        <w:rPr>
          <w:rFonts w:ascii="Times New Roman" w:hAnsi="Times New Roman" w:cs="Times New Roman"/>
          <w:b/>
          <w:sz w:val="28"/>
          <w:szCs w:val="20"/>
        </w:rPr>
        <w:t>Vyhlásenie zákonného zástupcu o bezinfekčnosti</w:t>
      </w:r>
    </w:p>
    <w:p w:rsidR="00D75353" w:rsidRPr="00D75353" w:rsidRDefault="00D75353" w:rsidP="00D7535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hAnsi="Times New Roman" w:cs="Times New Roman"/>
          <w:sz w:val="24"/>
          <w:szCs w:val="20"/>
        </w:rPr>
      </w:pPr>
    </w:p>
    <w:p w:rsidR="00D75353" w:rsidRPr="00D75353" w:rsidRDefault="00D75353" w:rsidP="00D7535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sz w:val="24"/>
          <w:szCs w:val="20"/>
        </w:rPr>
      </w:pPr>
      <w:r w:rsidRPr="00D75353">
        <w:rPr>
          <w:rFonts w:ascii="Times New Roman" w:hAnsi="Times New Roman" w:cs="Times New Roman"/>
          <w:sz w:val="24"/>
          <w:szCs w:val="20"/>
        </w:rPr>
        <w:t>Vyhlasujem, že žiak ..........</w:t>
      </w:r>
      <w:r>
        <w:rPr>
          <w:rFonts w:ascii="Times New Roman" w:hAnsi="Times New Roman" w:cs="Times New Roman"/>
          <w:sz w:val="24"/>
          <w:szCs w:val="20"/>
        </w:rPr>
        <w:t>...............................</w:t>
      </w:r>
      <w:r w:rsidRPr="00D75353">
        <w:rPr>
          <w:rFonts w:ascii="Times New Roman" w:hAnsi="Times New Roman" w:cs="Times New Roman"/>
          <w:sz w:val="24"/>
          <w:szCs w:val="20"/>
        </w:rPr>
        <w:t>..............................................................., bytom v  ..................................................................................., neprejavuje príznaky akútneho ochorenia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koži), že regionálny úrad verejného zdravotníctva ani lekár všeobecnej zdravotnej starostlivosti pre deti a dorast menovanému žiakovi nenariadil karanténne opatrenie (karanténu, zvýšený zdravotný dozor alebo lekársky dohľad).</w:t>
      </w:r>
    </w:p>
    <w:p w:rsidR="00D75353" w:rsidRPr="00D75353" w:rsidRDefault="00D75353" w:rsidP="00D7535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sz w:val="24"/>
          <w:szCs w:val="20"/>
        </w:rPr>
      </w:pPr>
    </w:p>
    <w:p w:rsidR="00D75353" w:rsidRPr="00D75353" w:rsidRDefault="00D75353" w:rsidP="00D7535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sz w:val="24"/>
          <w:szCs w:val="20"/>
        </w:rPr>
      </w:pPr>
      <w:r w:rsidRPr="00D75353">
        <w:rPr>
          <w:rFonts w:ascii="Times New Roman" w:hAnsi="Times New Roman" w:cs="Times New Roman"/>
          <w:sz w:val="24"/>
          <w:szCs w:val="20"/>
        </w:rPr>
        <w:t>Nie je mi známe, že by žiak, jeho rodičia alebo iné osoby, ktoré s ním žijú spoločne v domácnosti, prišli v priebehu ostatného mesiaca do styku s osobami, ktoré ochoreli na prenosné ochorenie (napr. COVID-19, hnačka, vírusový zápal pečene, zápal mozgových blán, horúčkové ochorenie s vyrážkami).</w:t>
      </w:r>
    </w:p>
    <w:p w:rsidR="00D75353" w:rsidRPr="00D75353" w:rsidRDefault="00D75353" w:rsidP="00D7535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sz w:val="24"/>
          <w:szCs w:val="20"/>
        </w:rPr>
      </w:pPr>
    </w:p>
    <w:p w:rsidR="00D75353" w:rsidRPr="00D75353" w:rsidRDefault="00D75353" w:rsidP="00D7535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sz w:val="24"/>
          <w:szCs w:val="20"/>
        </w:rPr>
      </w:pPr>
    </w:p>
    <w:p w:rsidR="00D75353" w:rsidRPr="00D75353" w:rsidRDefault="00D75353" w:rsidP="00D75353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75353">
        <w:rPr>
          <w:rFonts w:ascii="Times New Roman" w:hAnsi="Times New Roman" w:cs="Times New Roman"/>
          <w:sz w:val="24"/>
          <w:szCs w:val="20"/>
        </w:rPr>
        <w:t>V ....</w:t>
      </w:r>
      <w:r w:rsidR="00B03667">
        <w:rPr>
          <w:rFonts w:ascii="Times New Roman" w:hAnsi="Times New Roman" w:cs="Times New Roman"/>
          <w:sz w:val="24"/>
          <w:szCs w:val="20"/>
        </w:rPr>
        <w:t>.......</w:t>
      </w:r>
      <w:r w:rsidRPr="00D75353">
        <w:rPr>
          <w:rFonts w:ascii="Times New Roman" w:hAnsi="Times New Roman" w:cs="Times New Roman"/>
          <w:sz w:val="24"/>
          <w:szCs w:val="20"/>
        </w:rPr>
        <w:t>............................. dňa ..</w:t>
      </w:r>
      <w:r w:rsidR="00B03667">
        <w:rPr>
          <w:rFonts w:ascii="Times New Roman" w:hAnsi="Times New Roman" w:cs="Times New Roman"/>
          <w:sz w:val="24"/>
          <w:szCs w:val="20"/>
        </w:rPr>
        <w:t>.......</w:t>
      </w:r>
      <w:r w:rsidRPr="00D75353">
        <w:rPr>
          <w:rFonts w:ascii="Times New Roman" w:hAnsi="Times New Roman" w:cs="Times New Roman"/>
          <w:sz w:val="24"/>
          <w:szCs w:val="20"/>
        </w:rPr>
        <w:t>.................</w:t>
      </w:r>
    </w:p>
    <w:p w:rsidR="00D75353" w:rsidRPr="00D75353" w:rsidRDefault="00D75353" w:rsidP="00D75353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D75353" w:rsidRPr="00D75353" w:rsidTr="00B03667">
        <w:tc>
          <w:tcPr>
            <w:tcW w:w="2689" w:type="dxa"/>
          </w:tcPr>
          <w:p w:rsidR="00D75353" w:rsidRPr="00D75353" w:rsidRDefault="00D75353" w:rsidP="005B7BE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75353">
              <w:rPr>
                <w:rFonts w:ascii="Times New Roman" w:hAnsi="Times New Roman" w:cs="Times New Roman"/>
                <w:sz w:val="28"/>
                <w:szCs w:val="20"/>
              </w:rPr>
              <w:t>Meno a priezvisko zákonného zástupcu:</w:t>
            </w:r>
          </w:p>
        </w:tc>
        <w:tc>
          <w:tcPr>
            <w:tcW w:w="6378" w:type="dxa"/>
          </w:tcPr>
          <w:p w:rsidR="00D75353" w:rsidRPr="00D75353" w:rsidRDefault="00D75353" w:rsidP="005B7BE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D75353" w:rsidRPr="00D75353" w:rsidTr="00B03667">
        <w:tc>
          <w:tcPr>
            <w:tcW w:w="2689" w:type="dxa"/>
          </w:tcPr>
          <w:p w:rsidR="00D75353" w:rsidRPr="00D75353" w:rsidRDefault="00D75353" w:rsidP="005B7BE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75353">
              <w:rPr>
                <w:rFonts w:ascii="Times New Roman" w:hAnsi="Times New Roman" w:cs="Times New Roman"/>
                <w:sz w:val="28"/>
                <w:szCs w:val="20"/>
              </w:rPr>
              <w:t>Adresa zákonného zástupcu:</w:t>
            </w:r>
          </w:p>
        </w:tc>
        <w:tc>
          <w:tcPr>
            <w:tcW w:w="6378" w:type="dxa"/>
          </w:tcPr>
          <w:p w:rsidR="00D75353" w:rsidRPr="00D75353" w:rsidRDefault="00D75353" w:rsidP="005B7BE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D75353" w:rsidRPr="00D75353" w:rsidTr="00B03667">
        <w:tc>
          <w:tcPr>
            <w:tcW w:w="2689" w:type="dxa"/>
          </w:tcPr>
          <w:p w:rsidR="00D75353" w:rsidRPr="00D75353" w:rsidRDefault="00D75353" w:rsidP="005B7BE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75353">
              <w:rPr>
                <w:rFonts w:ascii="Times New Roman" w:hAnsi="Times New Roman" w:cs="Times New Roman"/>
                <w:sz w:val="28"/>
                <w:szCs w:val="20"/>
              </w:rPr>
              <w:t>Telefón zákonného zástupcu:</w:t>
            </w:r>
          </w:p>
        </w:tc>
        <w:tc>
          <w:tcPr>
            <w:tcW w:w="6378" w:type="dxa"/>
          </w:tcPr>
          <w:p w:rsidR="00D75353" w:rsidRPr="00D75353" w:rsidRDefault="00D75353" w:rsidP="005B7BE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D75353" w:rsidRPr="00D75353" w:rsidTr="00B03667">
        <w:tc>
          <w:tcPr>
            <w:tcW w:w="2689" w:type="dxa"/>
          </w:tcPr>
          <w:p w:rsidR="00D75353" w:rsidRPr="00D75353" w:rsidRDefault="00D75353" w:rsidP="005B7BE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75353">
              <w:rPr>
                <w:rFonts w:ascii="Times New Roman" w:hAnsi="Times New Roman" w:cs="Times New Roman"/>
                <w:sz w:val="28"/>
                <w:szCs w:val="20"/>
              </w:rPr>
              <w:t>Podpis zákonného zástupcu:</w:t>
            </w:r>
          </w:p>
        </w:tc>
        <w:tc>
          <w:tcPr>
            <w:tcW w:w="6378" w:type="dxa"/>
          </w:tcPr>
          <w:p w:rsidR="00D75353" w:rsidRPr="00D75353" w:rsidRDefault="00D75353" w:rsidP="005B7BE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D75353" w:rsidRPr="00D75353" w:rsidRDefault="00D75353" w:rsidP="00D75353">
      <w:pPr>
        <w:rPr>
          <w:rFonts w:ascii="Times New Roman" w:hAnsi="Times New Roman" w:cs="Times New Roman"/>
          <w:sz w:val="20"/>
          <w:szCs w:val="20"/>
        </w:rPr>
      </w:pPr>
    </w:p>
    <w:p w:rsidR="00D75353" w:rsidRPr="00D75353" w:rsidRDefault="00D75353" w:rsidP="00904794">
      <w:pPr>
        <w:jc w:val="both"/>
        <w:rPr>
          <w:rFonts w:ascii="Times New Roman" w:hAnsi="Times New Roman" w:cs="Times New Roman"/>
          <w:szCs w:val="24"/>
        </w:rPr>
      </w:pPr>
    </w:p>
    <w:sectPr w:rsidR="00D75353" w:rsidRPr="00D75353" w:rsidSect="0040145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F9D" w:rsidRDefault="00B02F9D" w:rsidP="00401454">
      <w:pPr>
        <w:spacing w:after="0" w:line="240" w:lineRule="auto"/>
      </w:pPr>
      <w:r>
        <w:separator/>
      </w:r>
    </w:p>
  </w:endnote>
  <w:endnote w:type="continuationSeparator" w:id="0">
    <w:p w:rsidR="00B02F9D" w:rsidRDefault="00B02F9D" w:rsidP="0040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F9D" w:rsidRDefault="00B02F9D" w:rsidP="00401454">
      <w:pPr>
        <w:spacing w:after="0" w:line="240" w:lineRule="auto"/>
      </w:pPr>
      <w:r>
        <w:separator/>
      </w:r>
    </w:p>
  </w:footnote>
  <w:footnote w:type="continuationSeparator" w:id="0">
    <w:p w:rsidR="00B02F9D" w:rsidRDefault="00B02F9D" w:rsidP="00401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14A22"/>
    <w:multiLevelType w:val="hybridMultilevel"/>
    <w:tmpl w:val="A1B63C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138B"/>
    <w:multiLevelType w:val="hybridMultilevel"/>
    <w:tmpl w:val="AC8292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B7242"/>
    <w:multiLevelType w:val="hybridMultilevel"/>
    <w:tmpl w:val="41E8D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1E"/>
    <w:rsid w:val="00055F87"/>
    <w:rsid w:val="000F3296"/>
    <w:rsid w:val="00195AC7"/>
    <w:rsid w:val="002F6E20"/>
    <w:rsid w:val="00327650"/>
    <w:rsid w:val="003358AF"/>
    <w:rsid w:val="00343357"/>
    <w:rsid w:val="0038497E"/>
    <w:rsid w:val="00401454"/>
    <w:rsid w:val="00407F90"/>
    <w:rsid w:val="0059411A"/>
    <w:rsid w:val="00646455"/>
    <w:rsid w:val="006D6479"/>
    <w:rsid w:val="006E6896"/>
    <w:rsid w:val="00735668"/>
    <w:rsid w:val="00852E2E"/>
    <w:rsid w:val="008F1CDC"/>
    <w:rsid w:val="00904794"/>
    <w:rsid w:val="00B02F9D"/>
    <w:rsid w:val="00B03667"/>
    <w:rsid w:val="00B204E5"/>
    <w:rsid w:val="00C6431E"/>
    <w:rsid w:val="00CA1342"/>
    <w:rsid w:val="00D43709"/>
    <w:rsid w:val="00D75353"/>
    <w:rsid w:val="00DB15D1"/>
    <w:rsid w:val="00E567CD"/>
    <w:rsid w:val="00E95975"/>
    <w:rsid w:val="00F2655D"/>
    <w:rsid w:val="00F834C5"/>
    <w:rsid w:val="00FC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A328"/>
  <w15:chartTrackingRefBased/>
  <w15:docId w15:val="{4E7109CB-36C7-47E1-BFC1-63B9F023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A13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A1342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customStyle="1" w:styleId="Default">
    <w:name w:val="Default"/>
    <w:rsid w:val="002F6E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link w:val="BezriadkovaniaChar"/>
    <w:uiPriority w:val="1"/>
    <w:qFormat/>
    <w:rsid w:val="002F6E20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F6E20"/>
    <w:rPr>
      <w:rFonts w:eastAsiaTheme="minorEastAsia"/>
      <w:lang w:eastAsia="sk-SK"/>
    </w:rPr>
  </w:style>
  <w:style w:type="table" w:styleId="Mriekatabuky">
    <w:name w:val="Table Grid"/>
    <w:basedOn w:val="Normlnatabuka"/>
    <w:uiPriority w:val="39"/>
    <w:rsid w:val="0040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4014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ta">
    <w:name w:val="footer"/>
    <w:basedOn w:val="Normlny"/>
    <w:link w:val="PtaChar"/>
    <w:uiPriority w:val="99"/>
    <w:unhideWhenUsed/>
    <w:rsid w:val="004014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4014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01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1454"/>
  </w:style>
  <w:style w:type="paragraph" w:styleId="Odsekzoznamu">
    <w:name w:val="List Paragraph"/>
    <w:basedOn w:val="Normlny"/>
    <w:uiPriority w:val="34"/>
    <w:qFormat/>
    <w:rsid w:val="00FC6B0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3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3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Cicelova Alena</dc:creator>
  <cp:keywords/>
  <dc:description/>
  <cp:lastModifiedBy>zastupca</cp:lastModifiedBy>
  <cp:revision>14</cp:revision>
  <cp:lastPrinted>2020-08-28T06:07:00Z</cp:lastPrinted>
  <dcterms:created xsi:type="dcterms:W3CDTF">2020-08-25T17:16:00Z</dcterms:created>
  <dcterms:modified xsi:type="dcterms:W3CDTF">2020-08-28T10:09:00Z</dcterms:modified>
</cp:coreProperties>
</file>