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C3" w:rsidRDefault="008874C3" w:rsidP="008874C3">
      <w:pPr>
        <w:rPr>
          <w:b/>
          <w:bCs/>
          <w:color w:val="FF0000"/>
          <w:sz w:val="28"/>
          <w:szCs w:val="28"/>
        </w:rPr>
      </w:pPr>
    </w:p>
    <w:p w:rsidR="008874C3" w:rsidRPr="00B1540F" w:rsidRDefault="007862C0" w:rsidP="008874C3">
      <w:pPr>
        <w:numPr>
          <w:ilvl w:val="0"/>
          <w:numId w:val="1"/>
        </w:numPr>
        <w:ind w:left="142" w:hanging="142"/>
        <w:rPr>
          <w:rFonts w:cs="Calibri"/>
          <w:b/>
          <w:bCs/>
          <w:sz w:val="24"/>
          <w:szCs w:val="24"/>
        </w:rPr>
      </w:pPr>
      <w:r w:rsidRPr="00B1540F">
        <w:rPr>
          <w:rFonts w:cs="Calibri"/>
          <w:b/>
          <w:bCs/>
          <w:sz w:val="24"/>
          <w:szCs w:val="24"/>
        </w:rPr>
        <w:t>ZESTAW ĆWICZEŃ PORANNYCH – SKOK PRZEZ POLSKĘ</w:t>
      </w:r>
    </w:p>
    <w:p w:rsidR="00D84F1E" w:rsidRPr="00B1540F" w:rsidRDefault="00D84F1E" w:rsidP="00DD6038">
      <w:pPr>
        <w:spacing w:after="0"/>
        <w:rPr>
          <w:rFonts w:cs="Calibri"/>
          <w:bCs/>
          <w:sz w:val="24"/>
          <w:szCs w:val="24"/>
          <w:shd w:val="clear" w:color="auto" w:fill="FFFFFF"/>
        </w:rPr>
      </w:pPr>
      <w:r w:rsidRPr="00B1540F">
        <w:rPr>
          <w:rStyle w:val="Hipercze"/>
          <w:rFonts w:cs="Calibri"/>
          <w:color w:val="auto"/>
          <w:sz w:val="24"/>
          <w:szCs w:val="24"/>
          <w:u w:val="none"/>
        </w:rPr>
        <w:t xml:space="preserve">opis znajduje się pod tabelką Planu zajęć dydaktycznych od </w:t>
      </w:r>
      <w:r w:rsidR="007862C0" w:rsidRPr="00B1540F">
        <w:rPr>
          <w:rFonts w:cs="Calibri"/>
          <w:bCs/>
          <w:sz w:val="24"/>
          <w:szCs w:val="24"/>
          <w:shd w:val="clear" w:color="auto" w:fill="FFFFFF"/>
        </w:rPr>
        <w:t>27</w:t>
      </w:r>
      <w:r w:rsidRPr="00B1540F">
        <w:rPr>
          <w:rFonts w:cs="Calibri"/>
          <w:bCs/>
          <w:sz w:val="24"/>
          <w:szCs w:val="24"/>
          <w:shd w:val="clear" w:color="auto" w:fill="FFFFFF"/>
        </w:rPr>
        <w:t>.0</w:t>
      </w:r>
      <w:r w:rsidR="00DD6038" w:rsidRPr="00B1540F">
        <w:rPr>
          <w:rFonts w:cs="Calibri"/>
          <w:bCs/>
          <w:sz w:val="24"/>
          <w:szCs w:val="24"/>
          <w:shd w:val="clear" w:color="auto" w:fill="FFFFFF"/>
        </w:rPr>
        <w:t>4</w:t>
      </w:r>
      <w:r w:rsidRPr="00B1540F">
        <w:rPr>
          <w:rFonts w:cs="Calibri"/>
          <w:bCs/>
          <w:sz w:val="24"/>
          <w:szCs w:val="24"/>
          <w:shd w:val="clear" w:color="auto" w:fill="FFFFFF"/>
        </w:rPr>
        <w:t xml:space="preserve"> – </w:t>
      </w:r>
      <w:r w:rsidR="007862C0" w:rsidRPr="00B1540F">
        <w:rPr>
          <w:rFonts w:cs="Calibri"/>
          <w:bCs/>
          <w:sz w:val="24"/>
          <w:szCs w:val="24"/>
          <w:shd w:val="clear" w:color="auto" w:fill="FFFFFF"/>
        </w:rPr>
        <w:t>30</w:t>
      </w:r>
      <w:r w:rsidRPr="00B1540F">
        <w:rPr>
          <w:rFonts w:cs="Calibri"/>
          <w:bCs/>
          <w:sz w:val="24"/>
          <w:szCs w:val="24"/>
          <w:shd w:val="clear" w:color="auto" w:fill="FFFFFF"/>
        </w:rPr>
        <w:t xml:space="preserve">.04.2020 r. </w:t>
      </w:r>
    </w:p>
    <w:p w:rsidR="00DD6038" w:rsidRPr="00DD6038" w:rsidRDefault="00DD6038" w:rsidP="00DD6038">
      <w:pPr>
        <w:spacing w:after="0"/>
        <w:rPr>
          <w:rFonts w:cs="Calibri"/>
          <w:bCs/>
          <w:sz w:val="24"/>
          <w:szCs w:val="24"/>
          <w:shd w:val="clear" w:color="auto" w:fill="FFFFFF"/>
        </w:rPr>
      </w:pPr>
      <w:r w:rsidRPr="00DD6038">
        <w:rPr>
          <w:rFonts w:cs="Calibri"/>
          <w:bCs/>
          <w:sz w:val="24"/>
          <w:szCs w:val="24"/>
          <w:shd w:val="clear" w:color="auto" w:fill="FFFFFF"/>
        </w:rPr>
        <w:t>Zestaw ćwiczeń w domu:</w:t>
      </w:r>
    </w:p>
    <w:p w:rsidR="00DD6038" w:rsidRPr="00B1540F" w:rsidRDefault="00DD6038" w:rsidP="00DD6038">
      <w:pPr>
        <w:spacing w:after="0"/>
        <w:rPr>
          <w:rFonts w:cs="Calibri"/>
          <w:bCs/>
          <w:sz w:val="24"/>
          <w:szCs w:val="24"/>
          <w:shd w:val="clear" w:color="auto" w:fill="FFFFFF"/>
        </w:rPr>
      </w:pPr>
      <w:r w:rsidRPr="00DD6038">
        <w:rPr>
          <w:rFonts w:cs="Calibri"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Pr="00DD6038">
          <w:rPr>
            <w:rStyle w:val="Hipercze"/>
            <w:rFonts w:cs="Calibri"/>
            <w:bCs/>
            <w:sz w:val="24"/>
            <w:szCs w:val="24"/>
            <w:shd w:val="clear" w:color="auto" w:fill="FFFFFF"/>
          </w:rPr>
          <w:t>https://link.do/Si0wT</w:t>
        </w:r>
      </w:hyperlink>
    </w:p>
    <w:p w:rsidR="008874C3" w:rsidRPr="00B1540F" w:rsidRDefault="008874C3" w:rsidP="008874C3">
      <w:pPr>
        <w:rPr>
          <w:rFonts w:cs="Calibri"/>
          <w:b/>
          <w:bCs/>
          <w:sz w:val="24"/>
          <w:szCs w:val="24"/>
        </w:rPr>
      </w:pPr>
      <w:r w:rsidRPr="00B1540F">
        <w:rPr>
          <w:rFonts w:cs="Calibri"/>
          <w:b/>
          <w:bCs/>
          <w:sz w:val="24"/>
          <w:szCs w:val="24"/>
        </w:rPr>
        <w:t xml:space="preserve">II. </w:t>
      </w:r>
      <w:bookmarkStart w:id="0" w:name="_Hlk36033172"/>
    </w:p>
    <w:p w:rsidR="007862C0" w:rsidRPr="00B1540F" w:rsidRDefault="008874C3" w:rsidP="007862C0">
      <w:pPr>
        <w:rPr>
          <w:rFonts w:cs="Calibri"/>
          <w:b/>
          <w:bCs/>
          <w:sz w:val="24"/>
          <w:szCs w:val="24"/>
        </w:rPr>
      </w:pPr>
      <w:r w:rsidRPr="00B1540F">
        <w:rPr>
          <w:rFonts w:cs="Calibri"/>
          <w:b/>
          <w:bCs/>
          <w:sz w:val="24"/>
          <w:szCs w:val="24"/>
        </w:rPr>
        <w:t>ZAJĘCIE 1 – AKTYWNOŚĆ</w:t>
      </w:r>
      <w:bookmarkEnd w:id="0"/>
      <w:r w:rsidRPr="00B1540F">
        <w:rPr>
          <w:rFonts w:cs="Calibri"/>
          <w:b/>
          <w:bCs/>
          <w:sz w:val="24"/>
          <w:szCs w:val="24"/>
        </w:rPr>
        <w:t xml:space="preserve"> </w:t>
      </w:r>
      <w:r w:rsidR="00DD6038" w:rsidRPr="00B1540F">
        <w:rPr>
          <w:rFonts w:cs="Calibri"/>
          <w:b/>
          <w:bCs/>
          <w:sz w:val="24"/>
          <w:szCs w:val="24"/>
        </w:rPr>
        <w:t>MUZYCZNA</w:t>
      </w:r>
    </w:p>
    <w:p w:rsidR="00DD6038" w:rsidRPr="00B1540F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b/>
          <w:bCs/>
          <w:color w:val="565C5B"/>
          <w:sz w:val="24"/>
          <w:szCs w:val="24"/>
          <w:lang w:eastAsia="pl-PL"/>
        </w:rPr>
        <w:t>T: Piosenka do nauki– „Czym jest Polska”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 xml:space="preserve"> - K. Loska i L. Maciejewska </w:t>
      </w:r>
    </w:p>
    <w:p w:rsidR="00DD6038" w:rsidRPr="00B1540F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</w:p>
    <w:p w:rsidR="00DD6038" w:rsidRPr="00B1540F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B1540F">
        <w:rPr>
          <w:rFonts w:eastAsia="Times New Roman" w:cs="Calibri"/>
          <w:color w:val="565C5B"/>
          <w:sz w:val="24"/>
          <w:szCs w:val="24"/>
          <w:lang w:eastAsia="pl-PL"/>
        </w:rPr>
        <w:t xml:space="preserve"> TEKST PIOSENKI:</w:t>
      </w: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b/>
          <w:bCs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b/>
          <w:bCs/>
          <w:color w:val="565C5B"/>
          <w:sz w:val="24"/>
          <w:szCs w:val="24"/>
          <w:lang w:eastAsia="pl-PL"/>
        </w:rPr>
        <w:t>"Czym jest Polska"</w:t>
      </w:r>
    </w:p>
    <w:p w:rsidR="00DD6038" w:rsidRPr="00B1540F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>muz. A. Loska, sł. L. Maciejewska</w:t>
      </w: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>Czym jest Polska? - pytasz mnie,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a ja nie wiem! Jeszcze nie!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Czym jest Polska, powiedz mi?!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Biel i czerwień w polu lśni.</w:t>
      </w: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>Polska, to rodzinny dom,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maki, chabry i bociany.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Kraj serdeczny, kraj wspaniały,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przez nas ukochany.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Kraj serdeczny, kraj wspaniały,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przez nas ukochany.</w:t>
      </w: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>Czym jest Polska? - pytasz mnie...</w:t>
      </w: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>Polska, to muzyki ton,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od ludowej nuty wzięty.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Więc tańczmy poloneza,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raz, dwa, trzy pod rękę.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Więc tańczmy poloneza,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raz, dwa, trzy pod rękę.</w:t>
      </w: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>Czym jest Polska? - pytasz mnie...</w:t>
      </w: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>Polska, to historia ma,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od pradziejów utworzona.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Orzeł biały w naszym godle,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w herbie jest korona.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Orzeł biały w naszym godle,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w herbie jest korona.</w:t>
      </w:r>
    </w:p>
    <w:p w:rsidR="00DD6038" w:rsidRP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t>Czym jest Polska? - pytasz mnie,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a ja wiem, już dobrze wiem.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To muzyka, las i dom,</w:t>
      </w:r>
      <w:r w:rsidRPr="00DD6038">
        <w:rPr>
          <w:rFonts w:eastAsia="Times New Roman" w:cs="Calibri"/>
          <w:color w:val="565C5B"/>
          <w:sz w:val="24"/>
          <w:szCs w:val="24"/>
          <w:lang w:eastAsia="pl-PL"/>
        </w:rPr>
        <w:br/>
        <w:t>i królewski polski tron.</w:t>
      </w:r>
    </w:p>
    <w:p w:rsidR="00DD6038" w:rsidRDefault="00DD6038" w:rsidP="00DD6038">
      <w:pPr>
        <w:spacing w:after="0" w:line="240" w:lineRule="auto"/>
        <w:rPr>
          <w:rFonts w:eastAsia="Times New Roman" w:cs="Calibri"/>
          <w:color w:val="565C5B"/>
          <w:sz w:val="24"/>
          <w:szCs w:val="24"/>
          <w:lang w:eastAsia="pl-PL"/>
        </w:rPr>
      </w:pPr>
    </w:p>
    <w:p w:rsidR="005C41BB" w:rsidRDefault="005C41BB" w:rsidP="00DD603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Tej piosenki uczymy się cały tydzień. Bardzo chętnie zobaczymy filmiki z Waszym wykonaniem tej piosenki. </w:t>
      </w:r>
    </w:p>
    <w:p w:rsidR="00452E18" w:rsidRPr="00452E18" w:rsidRDefault="00452E18" w:rsidP="00452E1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A teraz z</w:t>
      </w:r>
      <w:r w:rsidRPr="00452E18">
        <w:rPr>
          <w:rFonts w:eastAsia="Times New Roman" w:cs="Calibri"/>
          <w:sz w:val="24"/>
          <w:szCs w:val="24"/>
          <w:lang w:eastAsia="pl-PL"/>
        </w:rPr>
        <w:t>apraszam</w:t>
      </w:r>
      <w:r>
        <w:rPr>
          <w:rFonts w:eastAsia="Times New Roman" w:cs="Calibri"/>
          <w:sz w:val="24"/>
          <w:szCs w:val="24"/>
          <w:lang w:eastAsia="pl-PL"/>
        </w:rPr>
        <w:t>,</w:t>
      </w:r>
      <w:r w:rsidRPr="00452E18">
        <w:rPr>
          <w:rFonts w:eastAsia="Times New Roman" w:cs="Calibri"/>
          <w:sz w:val="24"/>
          <w:szCs w:val="24"/>
          <w:lang w:eastAsia="pl-PL"/>
        </w:rPr>
        <w:t xml:space="preserve"> wsiadamy wszyscy do pociągu i jedziemy,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52E18">
        <w:rPr>
          <w:rFonts w:eastAsia="Times New Roman" w:cs="Calibri"/>
          <w:sz w:val="24"/>
          <w:szCs w:val="24"/>
          <w:lang w:eastAsia="pl-PL"/>
        </w:rPr>
        <w:t>bo dziś wszystkie dzieci pojadą poznać nasz kraj.</w:t>
      </w:r>
    </w:p>
    <w:p w:rsidR="00452E18" w:rsidRDefault="00452E18" w:rsidP="00452E1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hyperlink r:id="rId8" w:history="1">
        <w:r w:rsidRPr="00452E18">
          <w:rPr>
            <w:rStyle w:val="Hipercze"/>
            <w:rFonts w:eastAsia="Times New Roman" w:cs="Calibri"/>
            <w:sz w:val="24"/>
            <w:szCs w:val="24"/>
            <w:lang w:eastAsia="pl-PL"/>
          </w:rPr>
          <w:t>https://www.youtube.com/watch?v=plug6OIrxRM</w:t>
        </w:r>
      </w:hyperlink>
    </w:p>
    <w:p w:rsidR="00452E18" w:rsidRPr="00452E18" w:rsidRDefault="00452E18" w:rsidP="00452E1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D6038" w:rsidRPr="00DD6038" w:rsidRDefault="00452E18" w:rsidP="00452E18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Na zakończenie muzycznych zajęć posłuchajcie i zaśpiewajcie</w:t>
      </w:r>
      <w:r w:rsidRPr="00DD603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hymn polski. Czy pamiętacie go dobrze? Powiedzcie rodzicom w jakich sytuacjach jest on śpiewany lub grany, a także jak należy zachowywać się podczas słuchania lub śpiewania hymnu.</w:t>
      </w:r>
    </w:p>
    <w:p w:rsidR="00DD6038" w:rsidRPr="00DD6038" w:rsidRDefault="00DD6038" w:rsidP="00DD6038">
      <w:pPr>
        <w:spacing w:after="0" w:line="240" w:lineRule="auto"/>
        <w:rPr>
          <w:rFonts w:eastAsiaTheme="minorHAnsi" w:cs="Calibri"/>
          <w:color w:val="565C5B"/>
          <w:sz w:val="24"/>
          <w:szCs w:val="24"/>
        </w:rPr>
      </w:pPr>
      <w:r w:rsidRPr="00DD6038">
        <w:rPr>
          <w:rFonts w:eastAsiaTheme="minorHAnsi" w:cs="Calibri"/>
          <w:color w:val="565C5B"/>
          <w:sz w:val="24"/>
          <w:szCs w:val="24"/>
        </w:rPr>
        <w:t>Odsłuchanie Hymnu Narodowego</w:t>
      </w:r>
    </w:p>
    <w:p w:rsidR="00DD6038" w:rsidRDefault="00DD6038" w:rsidP="007862C0">
      <w:pPr>
        <w:rPr>
          <w:rFonts w:eastAsiaTheme="minorHAnsi" w:cs="Calibri"/>
          <w:color w:val="0563C1" w:themeColor="hyperlink"/>
          <w:sz w:val="24"/>
          <w:szCs w:val="24"/>
          <w:u w:val="single"/>
        </w:rPr>
      </w:pPr>
      <w:hyperlink r:id="rId9" w:history="1">
        <w:r w:rsidRPr="00B1540F">
          <w:rPr>
            <w:rFonts w:eastAsiaTheme="minorHAnsi" w:cs="Calibri"/>
            <w:color w:val="0563C1" w:themeColor="hyperlink"/>
            <w:sz w:val="24"/>
            <w:szCs w:val="24"/>
            <w:u w:val="single"/>
          </w:rPr>
          <w:t>https://www.youtube.com/watch?v=MyLFTSUWRy8</w:t>
        </w:r>
      </w:hyperlink>
    </w:p>
    <w:p w:rsidR="009756E0" w:rsidRDefault="009756E0" w:rsidP="007862C0">
      <w:pPr>
        <w:rPr>
          <w:rFonts w:eastAsiaTheme="minorHAnsi" w:cs="Calibri"/>
          <w:color w:val="0563C1" w:themeColor="hyperlink"/>
          <w:sz w:val="24"/>
          <w:szCs w:val="24"/>
          <w:u w:val="single"/>
        </w:rPr>
      </w:pPr>
      <w:r w:rsidRPr="009756E0">
        <w:drawing>
          <wp:inline distT="0" distB="0" distL="0" distR="0" wp14:anchorId="11184C70" wp14:editId="1D5770B2">
            <wp:extent cx="3781425" cy="36251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9139" cy="363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E0" w:rsidRDefault="009756E0" w:rsidP="007862C0">
      <w:pPr>
        <w:rPr>
          <w:rFonts w:eastAsiaTheme="minorHAnsi" w:cs="Calibri"/>
          <w:color w:val="0563C1" w:themeColor="hyperlink"/>
          <w:sz w:val="24"/>
          <w:szCs w:val="24"/>
          <w:u w:val="single"/>
        </w:rPr>
      </w:pPr>
    </w:p>
    <w:p w:rsidR="009756E0" w:rsidRPr="00B1540F" w:rsidRDefault="009756E0" w:rsidP="007862C0">
      <w:pPr>
        <w:rPr>
          <w:rFonts w:cs="Calibri"/>
          <w:b/>
          <w:bCs/>
          <w:sz w:val="24"/>
          <w:szCs w:val="24"/>
        </w:rPr>
      </w:pPr>
    </w:p>
    <w:p w:rsidR="008874C3" w:rsidRPr="00B1540F" w:rsidRDefault="008874C3" w:rsidP="008874C3">
      <w:pPr>
        <w:rPr>
          <w:rFonts w:cs="Calibri"/>
          <w:b/>
          <w:bCs/>
          <w:sz w:val="24"/>
          <w:szCs w:val="24"/>
        </w:rPr>
      </w:pPr>
      <w:r w:rsidRPr="00B1540F">
        <w:rPr>
          <w:rFonts w:cs="Calibri"/>
          <w:b/>
          <w:bCs/>
          <w:sz w:val="24"/>
          <w:szCs w:val="24"/>
        </w:rPr>
        <w:t xml:space="preserve">ZAJĘCIE 2 – AKTYWNOŚĆ </w:t>
      </w:r>
      <w:r w:rsidR="00DD6038" w:rsidRPr="00B1540F">
        <w:rPr>
          <w:rFonts w:cs="Calibri"/>
          <w:b/>
          <w:bCs/>
          <w:sz w:val="24"/>
          <w:szCs w:val="24"/>
        </w:rPr>
        <w:t>MATEMATYCZNA</w:t>
      </w:r>
    </w:p>
    <w:p w:rsidR="00452E18" w:rsidRDefault="00452E18" w:rsidP="00452E1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52E18">
        <w:rPr>
          <w:rFonts w:eastAsia="Times New Roman" w:cs="Calibri"/>
          <w:sz w:val="24"/>
          <w:szCs w:val="24"/>
          <w:lang w:eastAsia="pl-PL"/>
        </w:rPr>
        <w:t>T: Doskonalenie umiejętności dodawania i odejmowania</w:t>
      </w:r>
      <w:r w:rsidR="009756E0">
        <w:rPr>
          <w:rFonts w:eastAsia="Times New Roman" w:cs="Calibri"/>
          <w:sz w:val="24"/>
          <w:szCs w:val="24"/>
          <w:lang w:eastAsia="pl-PL"/>
        </w:rPr>
        <w:t>. Przypomnienie znaków większości i mniejszości.</w:t>
      </w:r>
    </w:p>
    <w:p w:rsidR="009756E0" w:rsidRDefault="009756E0" w:rsidP="00452E1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Do wykonania zadań przygotowane zostały karty pracy w złącznikach. Jeśli nie możecie ich wydrukować zróbcie zadania podobne ze swoimi rodzicami. </w:t>
      </w:r>
    </w:p>
    <w:p w:rsidR="009756E0" w:rsidRPr="00452E18" w:rsidRDefault="009756E0" w:rsidP="00452E1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Proszę tez wykonać zdania ze stron 56-57 „Litery i liczny cz.2” lub pobrać je w załączniku pdf.</w:t>
      </w:r>
    </w:p>
    <w:p w:rsidR="00452E18" w:rsidRPr="00452E18" w:rsidRDefault="00452E18" w:rsidP="00452E1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52E18">
        <w:rPr>
          <w:rFonts w:eastAsia="Times New Roman" w:cs="Calibri"/>
          <w:sz w:val="24"/>
          <w:szCs w:val="24"/>
          <w:lang w:eastAsia="pl-PL"/>
        </w:rPr>
        <w:t>Podróż do Warszawy- załącznik pdf</w:t>
      </w:r>
    </w:p>
    <w:p w:rsidR="00452E18" w:rsidRPr="00452E18" w:rsidRDefault="00452E18" w:rsidP="00452E1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52E18">
        <w:rPr>
          <w:rFonts w:eastAsia="Times New Roman" w:cs="Calibri"/>
          <w:sz w:val="24"/>
          <w:szCs w:val="24"/>
          <w:lang w:eastAsia="pl-PL"/>
        </w:rPr>
        <w:t>Rozwiąż krzyżówkę – załącznik pdf</w:t>
      </w:r>
    </w:p>
    <w:p w:rsidR="00B1540F" w:rsidRPr="009756E0" w:rsidRDefault="00452E18" w:rsidP="00452E18">
      <w:pPr>
        <w:rPr>
          <w:rFonts w:cs="Calibri"/>
          <w:b/>
          <w:bCs/>
          <w:sz w:val="24"/>
          <w:szCs w:val="24"/>
        </w:rPr>
      </w:pPr>
      <w:r w:rsidRPr="009756E0">
        <w:rPr>
          <w:rFonts w:eastAsia="Times New Roman" w:cs="Calibri"/>
          <w:sz w:val="24"/>
          <w:szCs w:val="24"/>
          <w:lang w:eastAsia="pl-PL"/>
        </w:rPr>
        <w:t>Karty pracy- załączniki</w:t>
      </w:r>
    </w:p>
    <w:p w:rsidR="00B1540F" w:rsidRPr="00B1540F" w:rsidRDefault="009756E0" w:rsidP="008874C3">
      <w:pPr>
        <w:rPr>
          <w:rFonts w:cs="Calibr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82416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E0" w:rsidRDefault="009756E0" w:rsidP="008874C3">
      <w:pPr>
        <w:rPr>
          <w:rFonts w:cs="Calibri"/>
          <w:b/>
          <w:bCs/>
          <w:sz w:val="24"/>
          <w:szCs w:val="24"/>
        </w:rPr>
      </w:pPr>
    </w:p>
    <w:p w:rsidR="009756E0" w:rsidRDefault="009756E0" w:rsidP="008874C3">
      <w:pPr>
        <w:rPr>
          <w:rFonts w:cs="Calibri"/>
          <w:b/>
          <w:bCs/>
          <w:sz w:val="24"/>
          <w:szCs w:val="24"/>
        </w:rPr>
      </w:pPr>
    </w:p>
    <w:p w:rsidR="00B1540F" w:rsidRPr="00B1540F" w:rsidRDefault="00B1540F" w:rsidP="008874C3">
      <w:pPr>
        <w:rPr>
          <w:rFonts w:cs="Calibri"/>
          <w:b/>
          <w:bCs/>
          <w:sz w:val="24"/>
          <w:szCs w:val="24"/>
        </w:rPr>
      </w:pPr>
      <w:r w:rsidRPr="00B1540F">
        <w:rPr>
          <w:rFonts w:cs="Calibri"/>
          <w:b/>
          <w:bCs/>
          <w:sz w:val="24"/>
          <w:szCs w:val="24"/>
        </w:rPr>
        <w:t>DODATKOWO:</w:t>
      </w:r>
    </w:p>
    <w:p w:rsidR="00B1540F" w:rsidRPr="00B1540F" w:rsidRDefault="00B1540F" w:rsidP="00B1540F">
      <w:pPr>
        <w:jc w:val="both"/>
        <w:rPr>
          <w:rFonts w:cs="Calibri"/>
          <w:b/>
          <w:bCs/>
          <w:sz w:val="24"/>
          <w:szCs w:val="24"/>
        </w:rPr>
      </w:pPr>
      <w:r w:rsidRPr="00B1540F">
        <w:rPr>
          <w:rFonts w:cs="Calibri"/>
          <w:b/>
          <w:bCs/>
          <w:color w:val="FF0000"/>
          <w:sz w:val="24"/>
          <w:szCs w:val="24"/>
        </w:rPr>
        <w:lastRenderedPageBreak/>
        <w:t>1. "Nasz język ojczysty"</w:t>
      </w:r>
      <w:r w:rsidRPr="00B1540F">
        <w:rPr>
          <w:rFonts w:cs="Calibri"/>
          <w:b/>
          <w:bCs/>
          <w:color w:val="000000"/>
          <w:sz w:val="24"/>
          <w:szCs w:val="24"/>
        </w:rPr>
        <w:t> </w:t>
      </w:r>
      <w:r w:rsidRPr="00B1540F">
        <w:rPr>
          <w:rFonts w:cs="Calibri"/>
          <w:color w:val="000000"/>
          <w:sz w:val="24"/>
          <w:szCs w:val="24"/>
        </w:rPr>
        <w:t>– W jakim języku porozumiewamy się w Polsce? Oczywiście mówimy po polsku. Zapytajcie Mamusię lub Tatusia, kiedy powiedzieliście swoje pierwsze słowo. Jak ono brzmiało? Czy mieliście wtedy 10 miesięcy, roczek, a może trzy latka? Jeśli to możliwe, poproście Rodzica o pokazanie zdjęć w albumie rodzinnym. Sprawdźcie, jak wtedy wyglądaliście.</w:t>
      </w:r>
    </w:p>
    <w:p w:rsidR="001525CF" w:rsidRPr="00B1540F" w:rsidRDefault="00B1540F" w:rsidP="00B1540F">
      <w:pPr>
        <w:jc w:val="both"/>
        <w:rPr>
          <w:rFonts w:cs="Calibri"/>
          <w:sz w:val="24"/>
          <w:szCs w:val="24"/>
        </w:rPr>
      </w:pPr>
      <w:r w:rsidRPr="00B1540F">
        <w:rPr>
          <w:rFonts w:cs="Calibri"/>
          <w:b/>
          <w:bCs/>
          <w:sz w:val="24"/>
          <w:szCs w:val="24"/>
        </w:rPr>
        <w:t>2.</w:t>
      </w:r>
      <w:r w:rsidRPr="00B1540F">
        <w:rPr>
          <w:rFonts w:cs="Calibri"/>
          <w:b/>
          <w:bCs/>
          <w:sz w:val="24"/>
          <w:szCs w:val="24"/>
        </w:rPr>
        <w:t>"Zwinne paluszki"</w:t>
      </w:r>
      <w:r w:rsidRPr="00B1540F">
        <w:rPr>
          <w:rFonts w:cs="Calibri"/>
          <w:sz w:val="24"/>
          <w:szCs w:val="24"/>
        </w:rPr>
        <w:t xml:space="preserve"> - Poproście Mamę o durszlak i kolorowe wstążeczki. Mogą to być też niepotrzebne sznurowadła, gruba nitka lub włóczka. Spróbujcie poćwiczyć </w:t>
      </w:r>
      <w:r w:rsidRPr="00B1540F">
        <w:rPr>
          <w:rFonts w:cs="Calibri"/>
          <w:sz w:val="24"/>
          <w:szCs w:val="24"/>
        </w:rPr>
        <w:t>rączki,</w:t>
      </w:r>
      <w:r w:rsidRPr="00B1540F">
        <w:rPr>
          <w:rFonts w:cs="Calibri"/>
          <w:sz w:val="24"/>
          <w:szCs w:val="24"/>
        </w:rPr>
        <w:t xml:space="preserve"> ale także oczy przewlekając tasiemki przez malutkie otworki w durszlaku</w:t>
      </w:r>
      <w:r w:rsidRPr="00B1540F">
        <w:rPr>
          <w:rFonts w:cs="Calibri"/>
          <w:sz w:val="24"/>
          <w:szCs w:val="24"/>
        </w:rPr>
        <w:t>.</w:t>
      </w:r>
    </w:p>
    <w:p w:rsidR="00B1540F" w:rsidRDefault="00B1540F" w:rsidP="00B1540F">
      <w:pPr>
        <w:jc w:val="both"/>
        <w:rPr>
          <w:rFonts w:cs="Calibri"/>
          <w:sz w:val="24"/>
          <w:szCs w:val="24"/>
        </w:rPr>
      </w:pPr>
      <w:r w:rsidRPr="00B1540F">
        <w:rPr>
          <w:rFonts w:cs="Calibri"/>
          <w:sz w:val="24"/>
          <w:szCs w:val="24"/>
        </w:rPr>
        <w:drawing>
          <wp:inline distT="0" distB="0" distL="0" distR="0" wp14:anchorId="0C5B0DD6" wp14:editId="55BCE406">
            <wp:extent cx="4191000" cy="3990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871" w:rsidRDefault="00DD3871" w:rsidP="00B1540F">
      <w:pPr>
        <w:jc w:val="both"/>
        <w:rPr>
          <w:rFonts w:cs="Calibri"/>
          <w:sz w:val="24"/>
          <w:szCs w:val="24"/>
        </w:rPr>
      </w:pPr>
    </w:p>
    <w:p w:rsidR="00DD3871" w:rsidRPr="00DD3871" w:rsidRDefault="00DD3871" w:rsidP="00B1540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3. ZABAWA CZARODZIEJSKI WOREK</w:t>
      </w:r>
    </w:p>
    <w:p w:rsidR="00B1540F" w:rsidRDefault="009756E0" w:rsidP="00B1540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9756E0">
        <w:rPr>
          <w:rFonts w:cs="Calibri"/>
          <w:sz w:val="24"/>
          <w:szCs w:val="24"/>
        </w:rPr>
        <w:drawing>
          <wp:inline distT="0" distB="0" distL="0" distR="0">
            <wp:extent cx="2200275" cy="17907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1" w:rsidRDefault="00DD3871" w:rsidP="00B1540F">
      <w:pPr>
        <w:jc w:val="both"/>
        <w:rPr>
          <w:rFonts w:cs="Calibri"/>
          <w:sz w:val="24"/>
          <w:szCs w:val="24"/>
        </w:rPr>
      </w:pPr>
    </w:p>
    <w:p w:rsidR="00DD3871" w:rsidRPr="00B1540F" w:rsidRDefault="00DD3871" w:rsidP="00B1540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Dziecko zamyka oczy</w:t>
      </w:r>
      <w:r w:rsidRPr="00DD3871">
        <w:rPr>
          <w:rFonts w:cs="Calibri"/>
          <w:sz w:val="24"/>
          <w:szCs w:val="24"/>
        </w:rPr>
        <w:t xml:space="preserve">.  </w:t>
      </w:r>
      <w:r w:rsidRPr="00DD3871">
        <w:rPr>
          <w:rFonts w:cs="Calibri"/>
          <w:sz w:val="24"/>
          <w:szCs w:val="24"/>
        </w:rPr>
        <w:t>Następnie</w:t>
      </w:r>
      <w:r w:rsidRPr="00DD3871">
        <w:rPr>
          <w:rFonts w:cs="Calibri"/>
          <w:sz w:val="24"/>
          <w:szCs w:val="24"/>
        </w:rPr>
        <w:t xml:space="preserve"> losuje ono przedmiot wybrany z </w:t>
      </w:r>
      <w:r w:rsidRPr="00DD3871">
        <w:rPr>
          <w:rFonts w:cs="Calibri"/>
          <w:sz w:val="24"/>
          <w:szCs w:val="24"/>
        </w:rPr>
        <w:t>czarodziejskiego</w:t>
      </w:r>
      <w:r w:rsidRPr="00DD3871">
        <w:rPr>
          <w:rFonts w:cs="Calibri"/>
          <w:sz w:val="24"/>
          <w:szCs w:val="24"/>
        </w:rPr>
        <w:t xml:space="preserve"> worka. Zadaniem dziecka jest opisać przedmiot i go nazwać.</w:t>
      </w:r>
    </w:p>
    <w:sectPr w:rsidR="00DD3871" w:rsidRPr="00B1540F" w:rsidSect="00DD3871">
      <w:headerReference w:type="default" r:id="rId14"/>
      <w:headerReference w:type="first" r:id="rId15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19" w:rsidRDefault="00AF0F19" w:rsidP="008874C3">
      <w:pPr>
        <w:spacing w:after="0" w:line="240" w:lineRule="auto"/>
      </w:pPr>
      <w:r>
        <w:separator/>
      </w:r>
    </w:p>
  </w:endnote>
  <w:endnote w:type="continuationSeparator" w:id="0">
    <w:p w:rsidR="00AF0F19" w:rsidRDefault="00AF0F19" w:rsidP="0088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19" w:rsidRDefault="00AF0F19" w:rsidP="008874C3">
      <w:pPr>
        <w:spacing w:after="0" w:line="240" w:lineRule="auto"/>
      </w:pPr>
      <w:r>
        <w:separator/>
      </w:r>
    </w:p>
  </w:footnote>
  <w:footnote w:type="continuationSeparator" w:id="0">
    <w:p w:rsidR="00AF0F19" w:rsidRDefault="00AF0F19" w:rsidP="0088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DD450D09BFB408386663B53D34072D1"/>
      </w:placeholder>
      <w:temporary/>
      <w:showingPlcHdr/>
      <w15:appearance w15:val="hidden"/>
    </w:sdtPr>
    <w:sdtEndPr/>
    <w:sdtContent>
      <w:p w:rsidR="008874C3" w:rsidRDefault="008874C3">
        <w:pPr>
          <w:pStyle w:val="Nagwek"/>
        </w:pPr>
        <w:r>
          <w:t>[Wpisz tutaj]</w:t>
        </w:r>
      </w:p>
    </w:sdtContent>
  </w:sdt>
  <w:p w:rsidR="008874C3" w:rsidRDefault="00887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C3" w:rsidRPr="008874C3" w:rsidRDefault="008874C3" w:rsidP="008874C3">
    <w:pPr>
      <w:tabs>
        <w:tab w:val="center" w:pos="4536"/>
        <w:tab w:val="right" w:pos="9072"/>
      </w:tabs>
      <w:rPr>
        <w:color w:val="FF0000"/>
        <w:sz w:val="40"/>
        <w:szCs w:val="40"/>
      </w:rPr>
    </w:pPr>
    <w:r w:rsidRPr="008874C3">
      <w:rPr>
        <w:color w:val="FF0000"/>
        <w:sz w:val="40"/>
        <w:szCs w:val="40"/>
      </w:rPr>
      <w:t xml:space="preserve">Zadania do realizacji w dniu </w:t>
    </w:r>
    <w:r w:rsidR="007862C0">
      <w:rPr>
        <w:color w:val="FF0000"/>
        <w:sz w:val="40"/>
        <w:szCs w:val="40"/>
      </w:rPr>
      <w:t>2</w:t>
    </w:r>
    <w:r w:rsidR="00DD6038">
      <w:rPr>
        <w:color w:val="FF0000"/>
        <w:sz w:val="40"/>
        <w:szCs w:val="40"/>
      </w:rPr>
      <w:t>8</w:t>
    </w:r>
    <w:r w:rsidRPr="008874C3">
      <w:rPr>
        <w:color w:val="FF0000"/>
        <w:sz w:val="40"/>
        <w:szCs w:val="40"/>
      </w:rPr>
      <w:t>.0</w:t>
    </w:r>
    <w:r w:rsidR="0014083B">
      <w:rPr>
        <w:color w:val="FF0000"/>
        <w:sz w:val="40"/>
        <w:szCs w:val="40"/>
      </w:rPr>
      <w:t>4</w:t>
    </w:r>
    <w:r w:rsidRPr="008874C3">
      <w:rPr>
        <w:color w:val="FF0000"/>
        <w:sz w:val="40"/>
        <w:szCs w:val="40"/>
      </w:rPr>
      <w:t>.2020</w:t>
    </w:r>
  </w:p>
  <w:p w:rsidR="008874C3" w:rsidRDefault="00887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1F5"/>
    <w:multiLevelType w:val="hybridMultilevel"/>
    <w:tmpl w:val="DCA4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12A"/>
    <w:multiLevelType w:val="hybridMultilevel"/>
    <w:tmpl w:val="79A8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974"/>
    <w:multiLevelType w:val="hybridMultilevel"/>
    <w:tmpl w:val="19EE1FA6"/>
    <w:lvl w:ilvl="0" w:tplc="2AE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5BC1"/>
    <w:multiLevelType w:val="multilevel"/>
    <w:tmpl w:val="AA2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09"/>
    <w:rsid w:val="0001377D"/>
    <w:rsid w:val="000245D6"/>
    <w:rsid w:val="0014083B"/>
    <w:rsid w:val="001525CF"/>
    <w:rsid w:val="001543FD"/>
    <w:rsid w:val="001624E1"/>
    <w:rsid w:val="002065BD"/>
    <w:rsid w:val="00396F73"/>
    <w:rsid w:val="003C1554"/>
    <w:rsid w:val="00413496"/>
    <w:rsid w:val="00452E18"/>
    <w:rsid w:val="00470C36"/>
    <w:rsid w:val="00586E64"/>
    <w:rsid w:val="005C41BB"/>
    <w:rsid w:val="005F3AE2"/>
    <w:rsid w:val="00640FF8"/>
    <w:rsid w:val="00660324"/>
    <w:rsid w:val="00750284"/>
    <w:rsid w:val="007862C0"/>
    <w:rsid w:val="008874C3"/>
    <w:rsid w:val="008C6986"/>
    <w:rsid w:val="008C6FBD"/>
    <w:rsid w:val="008E5045"/>
    <w:rsid w:val="008F08FD"/>
    <w:rsid w:val="00911209"/>
    <w:rsid w:val="009573D5"/>
    <w:rsid w:val="009756E0"/>
    <w:rsid w:val="00991001"/>
    <w:rsid w:val="00AF0F19"/>
    <w:rsid w:val="00B1540F"/>
    <w:rsid w:val="00B37FE1"/>
    <w:rsid w:val="00B855A7"/>
    <w:rsid w:val="00C00229"/>
    <w:rsid w:val="00CC2636"/>
    <w:rsid w:val="00D52C2B"/>
    <w:rsid w:val="00D6752C"/>
    <w:rsid w:val="00D84F1E"/>
    <w:rsid w:val="00DA3DFF"/>
    <w:rsid w:val="00DB6636"/>
    <w:rsid w:val="00DD3871"/>
    <w:rsid w:val="00DD6038"/>
    <w:rsid w:val="00ED789A"/>
    <w:rsid w:val="00EF79C0"/>
    <w:rsid w:val="00F11AC4"/>
    <w:rsid w:val="00F24492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6A9F"/>
  <w15:chartTrackingRefBased/>
  <w15:docId w15:val="{B808EF9E-DC57-464A-8629-2E0A8B2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4C3"/>
  </w:style>
  <w:style w:type="paragraph" w:styleId="Stopka">
    <w:name w:val="footer"/>
    <w:basedOn w:val="Normalny"/>
    <w:link w:val="StopkaZnak"/>
    <w:uiPriority w:val="99"/>
    <w:unhideWhenUsed/>
    <w:rsid w:val="0088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4C3"/>
  </w:style>
  <w:style w:type="character" w:styleId="Hipercze">
    <w:name w:val="Hyperlink"/>
    <w:basedOn w:val="Domylnaczcionkaakapitu"/>
    <w:uiPriority w:val="99"/>
    <w:unhideWhenUsed/>
    <w:rsid w:val="00887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FE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3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C263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do/Si0wT" TargetMode="Externa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LFTSUWRy8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450D09BFB408386663B53D3407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45DE5-312D-4CD0-A108-241118725306}"/>
      </w:docPartPr>
      <w:docPartBody>
        <w:p w:rsidR="002A670C" w:rsidRDefault="00FB6FA2" w:rsidP="00FB6FA2">
          <w:pPr>
            <w:pStyle w:val="BDD450D09BFB408386663B53D34072D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2"/>
    <w:rsid w:val="00102C4D"/>
    <w:rsid w:val="001B7763"/>
    <w:rsid w:val="002A670C"/>
    <w:rsid w:val="00495A78"/>
    <w:rsid w:val="008E2FBE"/>
    <w:rsid w:val="00916F6D"/>
    <w:rsid w:val="00BE558A"/>
    <w:rsid w:val="00D122A8"/>
    <w:rsid w:val="00F16FD4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D450D09BFB408386663B53D34072D1">
    <w:name w:val="BDD450D09BFB408386663B53D34072D1"/>
    <w:rsid w:val="00FB6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17</cp:revision>
  <dcterms:created xsi:type="dcterms:W3CDTF">2020-03-31T11:50:00Z</dcterms:created>
  <dcterms:modified xsi:type="dcterms:W3CDTF">2020-04-27T08:42:00Z</dcterms:modified>
</cp:coreProperties>
</file>