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A0" w:rsidRPr="00AE378E" w:rsidRDefault="008221DD" w:rsidP="00AE378E">
      <w:pPr>
        <w:ind w:left="2124" w:firstLine="708"/>
        <w:rPr>
          <w:rFonts w:ascii="Times New Roman" w:hAnsi="Times New Roman" w:cs="Times New Roman"/>
          <w:b/>
          <w:sz w:val="24"/>
          <w:szCs w:val="24"/>
        </w:rPr>
      </w:pPr>
      <w:r w:rsidRPr="00AE378E">
        <w:rPr>
          <w:rFonts w:ascii="Times New Roman" w:hAnsi="Times New Roman" w:cs="Times New Roman"/>
          <w:b/>
          <w:sz w:val="24"/>
          <w:szCs w:val="24"/>
        </w:rPr>
        <w:t>Scenariusz dla dzieci sześcioletnich</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Temat tygodnia: „Cuda i dziwy”</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xml:space="preserve">Temat dnia: </w:t>
      </w:r>
      <w:r w:rsidRPr="00AE378E">
        <w:rPr>
          <w:rFonts w:ascii="Times New Roman" w:hAnsi="Times New Roman" w:cs="Times New Roman"/>
          <w:sz w:val="24"/>
          <w:szCs w:val="24"/>
          <w:u w:val="single"/>
        </w:rPr>
        <w:t>„W przestrzeni  kosmicznej”</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Data: 13.04.2021 rok</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Opracowanie: Magdalena Wesołowska, Katarzyna Piec</w:t>
      </w:r>
    </w:p>
    <w:p w:rsidR="008221DD" w:rsidRPr="00AE378E" w:rsidRDefault="008221DD">
      <w:pPr>
        <w:rPr>
          <w:rFonts w:ascii="Times New Roman" w:hAnsi="Times New Roman" w:cs="Times New Roman"/>
          <w:sz w:val="24"/>
          <w:szCs w:val="24"/>
        </w:rPr>
      </w:pP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Cele ogólne:</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wyrabianie postawy proekologicznej;</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rozwijanie sprawności fizycznej;</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Cele operacyjne:</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Dziecko:</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wyjaśnia dlaczego należy dbać o Ziemię;</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aktywnie uczestniczy w zabawie;</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słucha opowiadania i wypowiada się na jego temat;</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Rozwijanie kompetencji kluczowych:</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w zakresie rozumienia i tworzenia informacji;</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osobiste, społeczne i w zakresie umiejętności uczenia się;</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matematyczne oraz kompetencje w zakresie nauk przyrodniczych, technologii i inżynierii;</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w zakresie świadomości i ekspresji kulturalnej.;</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Metody pracy:</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słowne;</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oglądowe;</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działania dziecka;</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 aktywizacyjne;</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Forma pracy: indywidualna;</w:t>
      </w:r>
    </w:p>
    <w:p w:rsidR="008221DD" w:rsidRPr="00AE378E" w:rsidRDefault="008221DD">
      <w:pPr>
        <w:rPr>
          <w:rFonts w:ascii="Times New Roman" w:hAnsi="Times New Roman" w:cs="Times New Roman"/>
          <w:sz w:val="24"/>
          <w:szCs w:val="24"/>
        </w:rPr>
      </w:pPr>
      <w:r w:rsidRPr="00AE378E">
        <w:rPr>
          <w:rFonts w:ascii="Times New Roman" w:hAnsi="Times New Roman" w:cs="Times New Roman"/>
          <w:sz w:val="24"/>
          <w:szCs w:val="24"/>
        </w:rPr>
        <w:t>Środki dydaktyczne:</w:t>
      </w:r>
      <w:r w:rsidR="00AE378E">
        <w:rPr>
          <w:rFonts w:ascii="Times New Roman" w:hAnsi="Times New Roman" w:cs="Times New Roman"/>
          <w:sz w:val="24"/>
          <w:szCs w:val="24"/>
        </w:rPr>
        <w:t xml:space="preserve"> karta pracy, tekst wiersza, plastelina kartka kolorow</w:t>
      </w:r>
      <w:r w:rsidR="00D936DA">
        <w:rPr>
          <w:rFonts w:ascii="Times New Roman" w:hAnsi="Times New Roman" w:cs="Times New Roman"/>
          <w:sz w:val="24"/>
          <w:szCs w:val="24"/>
        </w:rPr>
        <w:t xml:space="preserve">ego papieru, </w:t>
      </w:r>
      <w:bookmarkStart w:id="0" w:name="_GoBack"/>
      <w:bookmarkEnd w:id="0"/>
      <w:r w:rsidR="00AE378E">
        <w:rPr>
          <w:rFonts w:ascii="Times New Roman" w:hAnsi="Times New Roman" w:cs="Times New Roman"/>
          <w:sz w:val="24"/>
          <w:szCs w:val="24"/>
        </w:rPr>
        <w:t>ilustracja układu słonecznego.</w:t>
      </w:r>
    </w:p>
    <w:p w:rsidR="008221DD" w:rsidRDefault="008221DD"/>
    <w:p w:rsidR="008221DD" w:rsidRPr="00D936DA" w:rsidRDefault="008221DD" w:rsidP="00D936DA">
      <w:pPr>
        <w:jc w:val="both"/>
        <w:rPr>
          <w:rFonts w:ascii="Times New Roman" w:hAnsi="Times New Roman" w:cs="Times New Roman"/>
          <w:sz w:val="24"/>
          <w:szCs w:val="24"/>
          <w:u w:val="single"/>
        </w:rPr>
      </w:pPr>
      <w:r w:rsidRPr="00D936DA">
        <w:rPr>
          <w:rFonts w:ascii="Times New Roman" w:hAnsi="Times New Roman" w:cs="Times New Roman"/>
          <w:sz w:val="24"/>
          <w:szCs w:val="24"/>
          <w:u w:val="single"/>
        </w:rPr>
        <w:t>Przebieg aktywności:</w:t>
      </w:r>
    </w:p>
    <w:p w:rsidR="008221DD" w:rsidRPr="00D936DA" w:rsidRDefault="008221DD" w:rsidP="00D936DA">
      <w:pPr>
        <w:jc w:val="both"/>
        <w:rPr>
          <w:rFonts w:ascii="Times New Roman" w:hAnsi="Times New Roman" w:cs="Times New Roman"/>
          <w:sz w:val="24"/>
          <w:szCs w:val="24"/>
        </w:rPr>
      </w:pPr>
      <w:r w:rsidRPr="00D936DA">
        <w:rPr>
          <w:rFonts w:ascii="Times New Roman" w:hAnsi="Times New Roman" w:cs="Times New Roman"/>
          <w:sz w:val="24"/>
          <w:szCs w:val="24"/>
        </w:rPr>
        <w:t>1 Rodzic czyta nazwy planet: Merkury, Wenus, Ziemia, Mars, Jowisz, Saturn, Uran, Neptun.</w:t>
      </w:r>
    </w:p>
    <w:p w:rsidR="008221DD" w:rsidRPr="00D936DA" w:rsidRDefault="008221DD" w:rsidP="00D936DA">
      <w:pPr>
        <w:jc w:val="both"/>
        <w:rPr>
          <w:rFonts w:ascii="Times New Roman" w:hAnsi="Times New Roman" w:cs="Times New Roman"/>
          <w:sz w:val="24"/>
          <w:szCs w:val="24"/>
        </w:rPr>
      </w:pPr>
      <w:r w:rsidRPr="00D936DA">
        <w:rPr>
          <w:rFonts w:ascii="Times New Roman" w:hAnsi="Times New Roman" w:cs="Times New Roman"/>
          <w:sz w:val="24"/>
          <w:szCs w:val="24"/>
        </w:rPr>
        <w:t xml:space="preserve">2 Rodzic prosi dziecko, aby </w:t>
      </w:r>
      <w:r w:rsidR="00A230FC" w:rsidRPr="00D936DA">
        <w:rPr>
          <w:rFonts w:ascii="Times New Roman" w:hAnsi="Times New Roman" w:cs="Times New Roman"/>
          <w:sz w:val="24"/>
          <w:szCs w:val="24"/>
        </w:rPr>
        <w:t xml:space="preserve">dziecko </w:t>
      </w:r>
      <w:r w:rsidRPr="00D936DA">
        <w:rPr>
          <w:rFonts w:ascii="Times New Roman" w:hAnsi="Times New Roman" w:cs="Times New Roman"/>
          <w:sz w:val="24"/>
          <w:szCs w:val="24"/>
        </w:rPr>
        <w:t>wskazał</w:t>
      </w:r>
      <w:r w:rsidR="00A230FC" w:rsidRPr="00D936DA">
        <w:rPr>
          <w:rFonts w:ascii="Times New Roman" w:hAnsi="Times New Roman" w:cs="Times New Roman"/>
          <w:sz w:val="24"/>
          <w:szCs w:val="24"/>
        </w:rPr>
        <w:t>o</w:t>
      </w:r>
      <w:r w:rsidRPr="00D936DA">
        <w:rPr>
          <w:rFonts w:ascii="Times New Roman" w:hAnsi="Times New Roman" w:cs="Times New Roman"/>
          <w:sz w:val="24"/>
          <w:szCs w:val="24"/>
        </w:rPr>
        <w:t xml:space="preserve"> na rysunku drugą, czwartą, trzecią, ósmą planetę.</w:t>
      </w:r>
    </w:p>
    <w:p w:rsidR="008221DD" w:rsidRPr="00D936DA" w:rsidRDefault="008221DD" w:rsidP="00D936DA">
      <w:pPr>
        <w:jc w:val="both"/>
        <w:rPr>
          <w:rFonts w:ascii="Times New Roman" w:hAnsi="Times New Roman" w:cs="Times New Roman"/>
          <w:sz w:val="24"/>
          <w:szCs w:val="24"/>
        </w:rPr>
      </w:pPr>
    </w:p>
    <w:p w:rsidR="00A230FC" w:rsidRPr="00D936DA" w:rsidRDefault="00AE378E" w:rsidP="00D936DA">
      <w:pPr>
        <w:jc w:val="both"/>
        <w:rPr>
          <w:rFonts w:ascii="Times New Roman" w:hAnsi="Times New Roman" w:cs="Times New Roman"/>
          <w:sz w:val="24"/>
          <w:szCs w:val="24"/>
        </w:rPr>
      </w:pPr>
      <w:r w:rsidRPr="00D936DA">
        <w:rPr>
          <w:rFonts w:ascii="Times New Roman" w:hAnsi="Times New Roman" w:cs="Times New Roman"/>
          <w:noProof/>
          <w:sz w:val="24"/>
          <w:szCs w:val="24"/>
          <w:lang w:eastAsia="pl-PL"/>
        </w:rPr>
        <w:drawing>
          <wp:inline distT="0" distB="0" distL="0" distR="0" wp14:anchorId="6E73460D" wp14:editId="575358D5">
            <wp:extent cx="4257675" cy="2505075"/>
            <wp:effectExtent l="0" t="0" r="9525" b="9525"/>
            <wp:docPr id="4" name="Obraz 4" descr="Układ słoneczny dla dzieci - PlanszeDydaktyczn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kład słoneczny dla dzieci - PlanszeDydaktyczne.p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675" cy="2505075"/>
                    </a:xfrm>
                    <a:prstGeom prst="rect">
                      <a:avLst/>
                    </a:prstGeom>
                    <a:noFill/>
                    <a:ln>
                      <a:noFill/>
                    </a:ln>
                  </pic:spPr>
                </pic:pic>
              </a:graphicData>
            </a:graphic>
          </wp:inline>
        </w:drawing>
      </w:r>
    </w:p>
    <w:p w:rsidR="00A230FC" w:rsidRPr="00D936DA" w:rsidRDefault="00A230FC" w:rsidP="00D936DA">
      <w:pPr>
        <w:jc w:val="both"/>
        <w:rPr>
          <w:rFonts w:ascii="Times New Roman" w:hAnsi="Times New Roman" w:cs="Times New Roman"/>
          <w:sz w:val="24"/>
          <w:szCs w:val="24"/>
        </w:rPr>
      </w:pPr>
    </w:p>
    <w:p w:rsidR="00A230FC" w:rsidRPr="00D936DA" w:rsidRDefault="00A230FC" w:rsidP="00D936DA">
      <w:pPr>
        <w:jc w:val="both"/>
        <w:rPr>
          <w:rFonts w:ascii="Times New Roman" w:hAnsi="Times New Roman" w:cs="Times New Roman"/>
          <w:sz w:val="24"/>
          <w:szCs w:val="24"/>
        </w:rPr>
      </w:pPr>
      <w:r w:rsidRPr="00D936DA">
        <w:rPr>
          <w:rFonts w:ascii="Times New Roman" w:hAnsi="Times New Roman" w:cs="Times New Roman"/>
          <w:sz w:val="24"/>
          <w:szCs w:val="24"/>
        </w:rPr>
        <w:t>3 Dziecko słucha opowiadania „Dzieci Ziemi” czytanego przez rodzica.</w:t>
      </w:r>
    </w:p>
    <w:p w:rsidR="00A230FC" w:rsidRPr="00D936DA" w:rsidRDefault="00A230FC" w:rsidP="00D936DA">
      <w:pPr>
        <w:jc w:val="both"/>
        <w:rPr>
          <w:rFonts w:ascii="Times New Roman" w:hAnsi="Times New Roman" w:cs="Times New Roman"/>
          <w:sz w:val="24"/>
          <w:szCs w:val="24"/>
        </w:rPr>
      </w:pPr>
      <w:r w:rsidRPr="00D936DA">
        <w:rPr>
          <w:rFonts w:ascii="Times New Roman" w:hAnsi="Times New Roman" w:cs="Times New Roman"/>
          <w:sz w:val="24"/>
          <w:szCs w:val="24"/>
        </w:rPr>
        <w:tab/>
        <w:t xml:space="preserve">Gdzieś w najgłębszej aksamitnej czerni wszechświata krąży cudowni błękitny świat. </w:t>
      </w:r>
      <w:r w:rsidR="00D936DA">
        <w:rPr>
          <w:rFonts w:ascii="Times New Roman" w:hAnsi="Times New Roman" w:cs="Times New Roman"/>
          <w:sz w:val="24"/>
          <w:szCs w:val="24"/>
        </w:rPr>
        <w:t xml:space="preserve"> </w:t>
      </w:r>
      <w:r w:rsidRPr="00D936DA">
        <w:rPr>
          <w:rFonts w:ascii="Times New Roman" w:hAnsi="Times New Roman" w:cs="Times New Roman"/>
          <w:sz w:val="24"/>
          <w:szCs w:val="24"/>
        </w:rPr>
        <w:t>Z daleka wygląda on jak prześliczna, niebiesko – 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w:t>
      </w:r>
    </w:p>
    <w:p w:rsidR="00A230FC" w:rsidRPr="00D936DA" w:rsidRDefault="00A230FC" w:rsidP="00D936DA">
      <w:pPr>
        <w:jc w:val="both"/>
        <w:rPr>
          <w:rFonts w:ascii="Times New Roman" w:hAnsi="Times New Roman" w:cs="Times New Roman"/>
          <w:sz w:val="24"/>
          <w:szCs w:val="24"/>
        </w:rPr>
      </w:pPr>
      <w:r w:rsidRPr="00D936DA">
        <w:rPr>
          <w:rFonts w:ascii="Times New Roman" w:hAnsi="Times New Roman" w:cs="Times New Roman"/>
          <w:sz w:val="24"/>
          <w:szCs w:val="24"/>
        </w:rPr>
        <w:tab/>
        <w:t>A wszystkie owe zwierzęta są dziećmi tego świata. Ponieważ świat jest ich Matką. My zaś nazywamy go Matką Ziemią. Zwierzęta nie są same na Matce Ziemi. Żyją tu również ludzie. Miliardy ludzi. Jest ich więcej niż gwiazd, które mrugają z nocnego nieba. Oni także są dziećmi Matki Ziemi. Tak więc zwierzęta i ludzie, i Matka Ziemia – to jedna wielka rodzina. I bawią się tu delfiny. I śpiewają ptaki. I tańczą gazele. I żyją ludzie.</w:t>
      </w:r>
    </w:p>
    <w:p w:rsidR="000F6D86" w:rsidRPr="00D936DA" w:rsidRDefault="00A230FC" w:rsidP="00D936DA">
      <w:pPr>
        <w:jc w:val="both"/>
        <w:rPr>
          <w:rFonts w:ascii="Times New Roman" w:hAnsi="Times New Roman" w:cs="Times New Roman"/>
          <w:sz w:val="24"/>
          <w:szCs w:val="24"/>
        </w:rPr>
      </w:pPr>
      <w:r w:rsidRPr="00D936DA">
        <w:rPr>
          <w:rFonts w:ascii="Times New Roman" w:hAnsi="Times New Roman" w:cs="Times New Roman"/>
          <w:sz w:val="24"/>
          <w:szCs w:val="24"/>
        </w:rPr>
        <w:tab/>
        <w:t>W najgłębszej aksamitnej czerni wszechświata krąży rodzina Matki Ziemi</w:t>
      </w:r>
      <w:r w:rsidR="000F6D86" w:rsidRPr="00D936DA">
        <w:rPr>
          <w:rFonts w:ascii="Times New Roman" w:hAnsi="Times New Roman" w:cs="Times New Roman"/>
          <w:sz w:val="24"/>
          <w:szCs w:val="24"/>
        </w:rPr>
        <w:t xml:space="preserve">.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w:t>
      </w:r>
      <w:r w:rsidR="00D936DA">
        <w:rPr>
          <w:rFonts w:ascii="Times New Roman" w:hAnsi="Times New Roman" w:cs="Times New Roman"/>
          <w:sz w:val="24"/>
          <w:szCs w:val="24"/>
        </w:rPr>
        <w:t xml:space="preserve">  </w:t>
      </w:r>
      <w:r w:rsidR="000F6D86" w:rsidRPr="00D936DA">
        <w:rPr>
          <w:rFonts w:ascii="Times New Roman" w:hAnsi="Times New Roman" w:cs="Times New Roman"/>
          <w:sz w:val="24"/>
          <w:szCs w:val="24"/>
        </w:rPr>
        <w:t>i więcej, aż ludzie rozeszli się po całej Matce Ziemi.</w:t>
      </w:r>
    </w:p>
    <w:p w:rsidR="000F6D86" w:rsidRPr="00D936DA" w:rsidRDefault="000F6D86" w:rsidP="00D936DA">
      <w:pPr>
        <w:jc w:val="both"/>
        <w:rPr>
          <w:rFonts w:ascii="Times New Roman" w:hAnsi="Times New Roman" w:cs="Times New Roman"/>
          <w:sz w:val="24"/>
          <w:szCs w:val="24"/>
        </w:rPr>
      </w:pPr>
      <w:r w:rsidRPr="00D936DA">
        <w:rPr>
          <w:rFonts w:ascii="Times New Roman" w:hAnsi="Times New Roman" w:cs="Times New Roman"/>
          <w:sz w:val="24"/>
          <w:szCs w:val="24"/>
        </w:rPr>
        <w:lastRenderedPageBreak/>
        <w:tab/>
        <w:t>Mimo to nadal zwierząt był więcej niż ludzi. I ludzie dzielili się Matką Ziemią ze 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w:t>
      </w:r>
      <w:r w:rsidR="00D936DA">
        <w:rPr>
          <w:rFonts w:ascii="Times New Roman" w:hAnsi="Times New Roman" w:cs="Times New Roman"/>
          <w:sz w:val="24"/>
          <w:szCs w:val="24"/>
        </w:rPr>
        <w:t>chali</w:t>
      </w:r>
      <w:r w:rsidRPr="00D936DA">
        <w:rPr>
          <w:rFonts w:ascii="Times New Roman" w:hAnsi="Times New Roman" w:cs="Times New Roman"/>
          <w:sz w:val="24"/>
          <w:szCs w:val="24"/>
        </w:rPr>
        <w:t>, kochała i Matka Ziemia.</w:t>
      </w:r>
      <w:r w:rsidRPr="00D936DA">
        <w:rPr>
          <w:rFonts w:ascii="Times New Roman" w:hAnsi="Times New Roman" w:cs="Times New Roman"/>
          <w:sz w:val="24"/>
          <w:szCs w:val="24"/>
        </w:rPr>
        <w:tab/>
      </w:r>
    </w:p>
    <w:p w:rsidR="000F6D86" w:rsidRPr="00D936DA" w:rsidRDefault="000F6D86" w:rsidP="00D936DA">
      <w:pPr>
        <w:jc w:val="both"/>
        <w:rPr>
          <w:rFonts w:ascii="Times New Roman" w:hAnsi="Times New Roman" w:cs="Times New Roman"/>
          <w:sz w:val="24"/>
          <w:szCs w:val="24"/>
        </w:rPr>
      </w:pPr>
      <w:r w:rsidRPr="00D936DA">
        <w:rPr>
          <w:rFonts w:ascii="Times New Roman" w:hAnsi="Times New Roman" w:cs="Times New Roman"/>
          <w:sz w:val="24"/>
          <w:szCs w:val="24"/>
        </w:rPr>
        <w:tab/>
        <w:t>Mijały lata, rodzili się ludzie. Coraz więcej i więcej. Aż wreszcie ludzi było więcej</w:t>
      </w:r>
      <w:r w:rsidR="0060171B" w:rsidRPr="00D936DA">
        <w:rPr>
          <w:rFonts w:ascii="Times New Roman" w:hAnsi="Times New Roman" w:cs="Times New Roman"/>
          <w:sz w:val="24"/>
          <w:szCs w:val="24"/>
        </w:rPr>
        <w:t xml:space="preserve"> niż zwierząt. I ludzie zapomnieli. Zapomnie</w:t>
      </w:r>
      <w:r w:rsidRPr="00D936DA">
        <w:rPr>
          <w:rFonts w:ascii="Times New Roman" w:hAnsi="Times New Roman" w:cs="Times New Roman"/>
          <w:sz w:val="24"/>
          <w:szCs w:val="24"/>
        </w:rPr>
        <w:t>li dzielić</w:t>
      </w:r>
      <w:r w:rsidR="0060171B" w:rsidRPr="00D936DA">
        <w:rPr>
          <w:rFonts w:ascii="Times New Roman" w:hAnsi="Times New Roman" w:cs="Times New Roman"/>
          <w:sz w:val="24"/>
          <w:szCs w:val="24"/>
        </w:rPr>
        <w:t xml:space="preserve"> się zwierzętami ziemią i wodą, i niebem Matki Ziemi. Zapomnieli, że zwierzęta to ich siostry i bracia. Zapomnieli, że wszyscy są cząstką jednej wielkiej rodziny Matki Ziemi. Ludzie zapomnieli. Ale zwierzęta pamiętały. Wiedziały, że kiedyś będą musiały ludziom przypomnieć. </w:t>
      </w:r>
    </w:p>
    <w:p w:rsidR="0060171B" w:rsidRPr="00D936DA" w:rsidRDefault="0060171B" w:rsidP="00D936DA">
      <w:pPr>
        <w:jc w:val="both"/>
        <w:rPr>
          <w:rFonts w:ascii="Times New Roman" w:hAnsi="Times New Roman" w:cs="Times New Roman"/>
          <w:sz w:val="24"/>
          <w:szCs w:val="24"/>
        </w:rPr>
      </w:pPr>
      <w:r w:rsidRPr="00D936DA">
        <w:rPr>
          <w:rFonts w:ascii="Times New Roman" w:hAnsi="Times New Roman" w:cs="Times New Roman"/>
          <w:sz w:val="24"/>
          <w:szCs w:val="24"/>
        </w:rPr>
        <w:tab/>
        <w:t>I teraz każdego dnia nasze siostry i bracia przypominają. Bo kiedy bawią się delfiny, ludzie pamiętają. Kiedy śpiewają ptaki, także pamiętają. Kiedy tańczą gazele, także pamiętają.</w:t>
      </w:r>
    </w:p>
    <w:p w:rsidR="0060171B" w:rsidRPr="00D936DA" w:rsidRDefault="0060171B" w:rsidP="00D936DA">
      <w:pPr>
        <w:jc w:val="both"/>
        <w:rPr>
          <w:rFonts w:ascii="Times New Roman" w:hAnsi="Times New Roman" w:cs="Times New Roman"/>
          <w:sz w:val="24"/>
          <w:szCs w:val="24"/>
        </w:rPr>
      </w:pPr>
      <w:r w:rsidRPr="00D936DA">
        <w:rPr>
          <w:rFonts w:ascii="Times New Roman" w:hAnsi="Times New Roman" w:cs="Times New Roman"/>
          <w:sz w:val="24"/>
          <w:szCs w:val="24"/>
        </w:rPr>
        <w:tab/>
        <w:t>A kiedy ludzie będą pamiętać będą  też kochać.</w:t>
      </w:r>
    </w:p>
    <w:p w:rsidR="0060171B" w:rsidRPr="00D936DA" w:rsidRDefault="0060171B" w:rsidP="00D936DA">
      <w:pPr>
        <w:jc w:val="both"/>
        <w:rPr>
          <w:rFonts w:ascii="Times New Roman" w:hAnsi="Times New Roman" w:cs="Times New Roman"/>
          <w:sz w:val="24"/>
          <w:szCs w:val="24"/>
        </w:rPr>
      </w:pPr>
      <w:r w:rsidRPr="00D936DA">
        <w:rPr>
          <w:rFonts w:ascii="Times New Roman" w:hAnsi="Times New Roman" w:cs="Times New Roman"/>
          <w:sz w:val="24"/>
          <w:szCs w:val="24"/>
        </w:rPr>
        <w:t>4 Rozmowa na temat opowiadania – wypowiedzi dziecka na temat wyglądu Ziemi, jej mieszkańców i ich postępowania.</w:t>
      </w:r>
    </w:p>
    <w:p w:rsidR="0060171B" w:rsidRPr="00D936DA" w:rsidRDefault="0060171B" w:rsidP="00D936DA">
      <w:pPr>
        <w:jc w:val="both"/>
        <w:rPr>
          <w:rFonts w:ascii="Times New Roman" w:hAnsi="Times New Roman" w:cs="Times New Roman"/>
          <w:sz w:val="24"/>
          <w:szCs w:val="24"/>
        </w:rPr>
      </w:pPr>
      <w:r w:rsidRPr="00D936DA">
        <w:rPr>
          <w:rFonts w:ascii="Times New Roman" w:hAnsi="Times New Roman" w:cs="Times New Roman"/>
          <w:sz w:val="24"/>
          <w:szCs w:val="24"/>
        </w:rPr>
        <w:t xml:space="preserve">5 Zabawa orientacyjno – porządkowa „Start rakiety” – dziecko odlicza od 10 w dół, klaszcząc rytmicznie w dłonie, na wysokości brzucha rysuje spiralę i wydaje dźwięk – </w:t>
      </w:r>
      <w:proofErr w:type="spellStart"/>
      <w:r w:rsidRPr="00D936DA">
        <w:rPr>
          <w:rFonts w:ascii="Times New Roman" w:hAnsi="Times New Roman" w:cs="Times New Roman"/>
          <w:sz w:val="24"/>
          <w:szCs w:val="24"/>
        </w:rPr>
        <w:t>bzzz</w:t>
      </w:r>
      <w:proofErr w:type="spellEnd"/>
      <w:r w:rsidRPr="00D936DA">
        <w:rPr>
          <w:rFonts w:ascii="Times New Roman" w:hAnsi="Times New Roman" w:cs="Times New Roman"/>
          <w:sz w:val="24"/>
          <w:szCs w:val="24"/>
        </w:rPr>
        <w:t xml:space="preserve">. </w:t>
      </w:r>
      <w:proofErr w:type="spellStart"/>
      <w:r w:rsidRPr="00D936DA">
        <w:rPr>
          <w:rFonts w:ascii="Times New Roman" w:hAnsi="Times New Roman" w:cs="Times New Roman"/>
          <w:sz w:val="24"/>
          <w:szCs w:val="24"/>
        </w:rPr>
        <w:t>Sssstaaart</w:t>
      </w:r>
      <w:proofErr w:type="spellEnd"/>
      <w:r w:rsidRPr="00D936DA">
        <w:rPr>
          <w:rFonts w:ascii="Times New Roman" w:hAnsi="Times New Roman" w:cs="Times New Roman"/>
          <w:sz w:val="24"/>
          <w:szCs w:val="24"/>
        </w:rPr>
        <w:t xml:space="preserve"> – dziecko rytmicznie uderza dłońmi o uda, kiedy rakieta staruje – wyskakuje w górę i wydaje okrzyk – hura!. Podczas lotu rakiety – porusza się po dywanie w dowolnym kierunku.</w:t>
      </w:r>
    </w:p>
    <w:p w:rsidR="0060171B" w:rsidRPr="00D936DA" w:rsidRDefault="0060171B" w:rsidP="00D936DA">
      <w:pPr>
        <w:jc w:val="both"/>
        <w:rPr>
          <w:rFonts w:ascii="Times New Roman" w:hAnsi="Times New Roman" w:cs="Times New Roman"/>
          <w:sz w:val="24"/>
          <w:szCs w:val="24"/>
        </w:rPr>
      </w:pPr>
      <w:r w:rsidRPr="00D936DA">
        <w:rPr>
          <w:rFonts w:ascii="Times New Roman" w:hAnsi="Times New Roman" w:cs="Times New Roman"/>
          <w:sz w:val="24"/>
          <w:szCs w:val="24"/>
        </w:rPr>
        <w:t xml:space="preserve">6 Wykonanie makiety układu słonecznego – patrząc na ilustrację dziecko na czarnej kartce przykleja kulki z plasteliny odpowiadające Słońcu i kolejnym planetom. </w:t>
      </w:r>
    </w:p>
    <w:p w:rsidR="0060171B" w:rsidRPr="00D936DA" w:rsidRDefault="00AE378E" w:rsidP="00D936DA">
      <w:pPr>
        <w:jc w:val="both"/>
        <w:rPr>
          <w:rFonts w:ascii="Times New Roman" w:hAnsi="Times New Roman" w:cs="Times New Roman"/>
          <w:sz w:val="24"/>
          <w:szCs w:val="24"/>
        </w:rPr>
      </w:pPr>
      <w:r w:rsidRPr="00D936DA">
        <w:rPr>
          <w:rFonts w:ascii="Times New Roman" w:hAnsi="Times New Roman" w:cs="Times New Roman"/>
          <w:sz w:val="24"/>
          <w:szCs w:val="24"/>
        </w:rPr>
        <w:t>7 Kończenie rysowania rakiety i ufoludka oraz rysowanie po śladzie bez odrywania ręki od kartki (karta pracy str.71)</w:t>
      </w:r>
    </w:p>
    <w:p w:rsidR="00AE378E" w:rsidRPr="00D936DA" w:rsidRDefault="00AE378E" w:rsidP="00D936DA">
      <w:pPr>
        <w:jc w:val="both"/>
        <w:rPr>
          <w:rFonts w:ascii="Times New Roman" w:hAnsi="Times New Roman" w:cs="Times New Roman"/>
          <w:sz w:val="24"/>
          <w:szCs w:val="24"/>
        </w:rPr>
      </w:pPr>
      <w:hyperlink r:id="rId6" w:history="1">
        <w:r w:rsidRPr="00D936DA">
          <w:rPr>
            <w:rStyle w:val="Hipercze"/>
            <w:rFonts w:ascii="Times New Roman" w:hAnsi="Times New Roman" w:cs="Times New Roman"/>
            <w:sz w:val="24"/>
            <w:szCs w:val="24"/>
          </w:rPr>
          <w:t>https://flipbooki.mac.pl/przedszkole/os-bbplus-kp-3/mobile/index.html#p=72</w:t>
        </w:r>
      </w:hyperlink>
    </w:p>
    <w:p w:rsidR="00AE378E" w:rsidRPr="00D936DA" w:rsidRDefault="00AE378E" w:rsidP="00D936DA">
      <w:pPr>
        <w:jc w:val="both"/>
        <w:rPr>
          <w:rFonts w:ascii="Times New Roman" w:hAnsi="Times New Roman" w:cs="Times New Roman"/>
          <w:sz w:val="24"/>
          <w:szCs w:val="24"/>
        </w:rPr>
      </w:pPr>
    </w:p>
    <w:p w:rsidR="00AE378E" w:rsidRPr="00D936DA" w:rsidRDefault="00AE378E" w:rsidP="00D936DA">
      <w:pPr>
        <w:jc w:val="both"/>
        <w:rPr>
          <w:rFonts w:ascii="Times New Roman" w:hAnsi="Times New Roman" w:cs="Times New Roman"/>
          <w:sz w:val="24"/>
          <w:szCs w:val="24"/>
        </w:rPr>
      </w:pPr>
      <w:r w:rsidRPr="00D936DA">
        <w:rPr>
          <w:rFonts w:ascii="Times New Roman" w:hAnsi="Times New Roman" w:cs="Times New Roman"/>
          <w:sz w:val="24"/>
          <w:szCs w:val="24"/>
        </w:rPr>
        <w:t xml:space="preserve">8 Na zakończenie budowanie przez dziecko nazw stacji kosmicznych i budowanie ich </w:t>
      </w:r>
      <w:r w:rsidR="00D936DA">
        <w:rPr>
          <w:rFonts w:ascii="Times New Roman" w:hAnsi="Times New Roman" w:cs="Times New Roman"/>
          <w:sz w:val="24"/>
          <w:szCs w:val="24"/>
        </w:rPr>
        <w:t xml:space="preserve">            </w:t>
      </w:r>
      <w:r w:rsidRPr="00D936DA">
        <w:rPr>
          <w:rFonts w:ascii="Times New Roman" w:hAnsi="Times New Roman" w:cs="Times New Roman"/>
          <w:sz w:val="24"/>
          <w:szCs w:val="24"/>
        </w:rPr>
        <w:t xml:space="preserve">z klocków. </w:t>
      </w:r>
    </w:p>
    <w:sectPr w:rsidR="00AE378E" w:rsidRPr="00D9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DD"/>
    <w:rsid w:val="000F6D86"/>
    <w:rsid w:val="0060171B"/>
    <w:rsid w:val="007572A0"/>
    <w:rsid w:val="008221DD"/>
    <w:rsid w:val="00A230FC"/>
    <w:rsid w:val="00AE378E"/>
    <w:rsid w:val="00D93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378E"/>
    <w:rPr>
      <w:rFonts w:ascii="Tahoma" w:hAnsi="Tahoma" w:cs="Tahoma"/>
      <w:sz w:val="16"/>
      <w:szCs w:val="16"/>
    </w:rPr>
  </w:style>
  <w:style w:type="character" w:styleId="Hipercze">
    <w:name w:val="Hyperlink"/>
    <w:basedOn w:val="Domylnaczcionkaakapitu"/>
    <w:uiPriority w:val="99"/>
    <w:unhideWhenUsed/>
    <w:rsid w:val="00AE3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E37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378E"/>
    <w:rPr>
      <w:rFonts w:ascii="Tahoma" w:hAnsi="Tahoma" w:cs="Tahoma"/>
      <w:sz w:val="16"/>
      <w:szCs w:val="16"/>
    </w:rPr>
  </w:style>
  <w:style w:type="character" w:styleId="Hipercze">
    <w:name w:val="Hyperlink"/>
    <w:basedOn w:val="Domylnaczcionkaakapitu"/>
    <w:uiPriority w:val="99"/>
    <w:unhideWhenUsed/>
    <w:rsid w:val="00AE3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lipbooki.mac.pl/przedszkole/os-bbplus-kp-3/mobile/index.html#p=7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683</Words>
  <Characters>4100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cp:revision>
  <dcterms:created xsi:type="dcterms:W3CDTF">2021-04-13T06:31:00Z</dcterms:created>
  <dcterms:modified xsi:type="dcterms:W3CDTF">2021-04-13T07:48:00Z</dcterms:modified>
</cp:coreProperties>
</file>